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698BE" w14:textId="77777777" w:rsidR="003B3EF0" w:rsidRPr="000F6236" w:rsidRDefault="003B3EF0">
      <w:pPr>
        <w:rPr>
          <w:b/>
          <w:bCs/>
        </w:rPr>
      </w:pPr>
      <w:bookmarkStart w:id="0" w:name="_GoBack"/>
      <w:bookmarkEnd w:id="0"/>
    </w:p>
    <w:p w14:paraId="055698BF" w14:textId="77777777" w:rsidR="003B3EF0" w:rsidRPr="000F6236" w:rsidRDefault="003B3EF0">
      <w:pPr>
        <w:rPr>
          <w:b/>
          <w:bCs/>
        </w:rPr>
      </w:pPr>
    </w:p>
    <w:p w14:paraId="055698C0" w14:textId="3E33EB34" w:rsidR="003B3EF0" w:rsidRPr="000F6236" w:rsidRDefault="007245FB">
      <w:pPr>
        <w:rPr>
          <w:b/>
          <w:bCs/>
        </w:rPr>
      </w:pPr>
      <w:r>
        <w:rPr>
          <w:noProof/>
        </w:rPr>
        <mc:AlternateContent>
          <mc:Choice Requires="wps">
            <w:drawing>
              <wp:anchor distT="0" distB="0" distL="114300" distR="114300" simplePos="0" relativeHeight="251656192" behindDoc="0" locked="0" layoutInCell="1" allowOverlap="1" wp14:anchorId="05569C27" wp14:editId="6DFDD727">
                <wp:simplePos x="0" y="0"/>
                <wp:positionH relativeFrom="column">
                  <wp:posOffset>5534660</wp:posOffset>
                </wp:positionH>
                <wp:positionV relativeFrom="paragraph">
                  <wp:posOffset>108585</wp:posOffset>
                </wp:positionV>
                <wp:extent cx="842010" cy="9037320"/>
                <wp:effectExtent l="0" t="0" r="0" b="0"/>
                <wp:wrapNone/>
                <wp:docPr id="1131745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9037320"/>
                        </a:xfrm>
                        <a:prstGeom prst="rect">
                          <a:avLst/>
                        </a:prstGeom>
                        <a:solidFill>
                          <a:srgbClr val="FFFFFF"/>
                        </a:solidFill>
                        <a:ln>
                          <a:noFill/>
                        </a:ln>
                      </wps:spPr>
                      <wps:txbx>
                        <w:txbxContent>
                          <w:p w14:paraId="05569C30" w14:textId="77777777" w:rsidR="00F24B0F" w:rsidRPr="005B0283" w:rsidRDefault="00F24B0F">
                            <w:r w:rsidRPr="00385349">
                              <w:rPr>
                                <w:rFonts w:ascii="Times New Roman" w:hAnsi="Times New Roman" w:cs="Times New Roman"/>
                                <w:b/>
                                <w:bCs/>
                                <w:sz w:val="56"/>
                                <w:szCs w:val="56"/>
                              </w:rPr>
                              <w:t>PROCESSING THE MEASUREMENT RESULTS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569C27" id="_x0000_t202" coordsize="21600,21600" o:spt="202" path="m,l,21600r21600,l21600,xe">
                <v:stroke joinstyle="miter"/>
                <v:path gradientshapeok="t" o:connecttype="rect"/>
              </v:shapetype>
              <v:shape id="Text Box 1" o:spid="_x0000_s1026" type="#_x0000_t202" style="position:absolute;margin-left:435.8pt;margin-top:8.55pt;width:66.3pt;height:71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" stroked="f">
                <v:textbox style="layout-flow:vertical;mso-layout-flow-alt:bottom-to-top">
                  <w:txbxContent>
                    <w:p w14:paraId="05569C30" w14:textId="77777777" w:rsidR="00F24B0F" w:rsidRPr="005B0283" w:rsidRDefault="00F24B0F">
                      <w:r w:rsidRPr="00385349">
                        <w:rPr>
                          <w:rFonts w:ascii="Times New Roman" w:hAnsi="Times New Roman" w:cs="Times New Roman"/>
                          <w:b/>
                          <w:bCs/>
                          <w:sz w:val="56"/>
                          <w:szCs w:val="56"/>
                        </w:rPr>
                        <w:t>PROCESSING THE MEASUREMENT RESULTS</w:t>
                      </w:r>
                    </w:p>
                  </w:txbxContent>
                </v:textbox>
              </v:shape>
            </w:pict>
          </mc:Fallback>
        </mc:AlternateContent>
      </w:r>
    </w:p>
    <w:p w14:paraId="055698C1" w14:textId="77777777" w:rsidR="003B3EF0" w:rsidRPr="000F6236" w:rsidRDefault="003B3EF0">
      <w:pPr>
        <w:rPr>
          <w:b/>
          <w:bCs/>
        </w:rPr>
      </w:pPr>
    </w:p>
    <w:p w14:paraId="055698C2" w14:textId="77777777" w:rsidR="003B3EF0" w:rsidRPr="000F6236" w:rsidRDefault="003B3EF0">
      <w:pPr>
        <w:rPr>
          <w:b/>
          <w:bCs/>
        </w:rPr>
      </w:pPr>
    </w:p>
    <w:p w14:paraId="055698C3" w14:textId="77777777" w:rsidR="003B3EF0" w:rsidRPr="000F6236" w:rsidRDefault="003B3EF0">
      <w:pPr>
        <w:rPr>
          <w:b/>
          <w:bCs/>
        </w:rPr>
      </w:pPr>
    </w:p>
    <w:p w14:paraId="055698C4" w14:textId="77777777" w:rsidR="003B3EF0" w:rsidRPr="000F6236" w:rsidRDefault="003B3EF0">
      <w:pPr>
        <w:rPr>
          <w:b/>
          <w:bCs/>
        </w:rPr>
      </w:pPr>
    </w:p>
    <w:p w14:paraId="055698C5" w14:textId="77777777" w:rsidR="003B3EF0" w:rsidRDefault="003B3EF0">
      <w:pPr>
        <w:rPr>
          <w:b/>
          <w:bCs/>
        </w:rPr>
      </w:pPr>
    </w:p>
    <w:p w14:paraId="055698C6" w14:textId="77777777" w:rsidR="003B3EF0" w:rsidRDefault="003B3EF0">
      <w:pPr>
        <w:rPr>
          <w:b/>
          <w:bCs/>
        </w:rPr>
      </w:pPr>
    </w:p>
    <w:p w14:paraId="055698C7" w14:textId="77777777" w:rsidR="003B3EF0" w:rsidRDefault="003B3EF0">
      <w:pPr>
        <w:rPr>
          <w:b/>
          <w:bCs/>
        </w:rPr>
      </w:pPr>
    </w:p>
    <w:p w14:paraId="055698C8" w14:textId="77777777" w:rsidR="003B3EF0" w:rsidRPr="00A51B98" w:rsidRDefault="003B3EF0">
      <w:pPr>
        <w:rPr>
          <w:rFonts w:asciiTheme="minorHAnsi" w:hAnsiTheme="minorHAnsi"/>
          <w:b/>
          <w:bCs/>
        </w:rPr>
      </w:pPr>
    </w:p>
    <w:p w14:paraId="055698C9" w14:textId="77777777" w:rsidR="003B3EF0" w:rsidRPr="000F6236" w:rsidRDefault="003B3EF0">
      <w:pPr>
        <w:rPr>
          <w:b/>
          <w:bCs/>
        </w:rPr>
      </w:pPr>
    </w:p>
    <w:p w14:paraId="055698CA" w14:textId="77777777" w:rsidR="003B3EF0" w:rsidRPr="000F6236" w:rsidRDefault="009240D5">
      <w:pPr>
        <w:jc w:val="center"/>
        <w:rPr>
          <w:b/>
          <w:bCs/>
        </w:rPr>
      </w:pPr>
      <w:r>
        <w:rPr>
          <w:b/>
          <w:noProof/>
        </w:rPr>
        <w:drawing>
          <wp:inline distT="0" distB="0" distL="0" distR="0" wp14:anchorId="05569C28" wp14:editId="05569C29">
            <wp:extent cx="1337945" cy="1837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37945" cy="1837055"/>
                    </a:xfrm>
                    <a:prstGeom prst="rect">
                      <a:avLst/>
                    </a:prstGeom>
                    <a:noFill/>
                    <a:ln w="9525">
                      <a:noFill/>
                      <a:miter lim="800000"/>
                      <a:headEnd/>
                      <a:tailEnd/>
                    </a:ln>
                  </pic:spPr>
                </pic:pic>
              </a:graphicData>
            </a:graphic>
          </wp:inline>
        </w:drawing>
      </w:r>
    </w:p>
    <w:p w14:paraId="055698CB" w14:textId="77777777" w:rsidR="003B3EF0" w:rsidRDefault="003B3EF0">
      <w:pPr>
        <w:rPr>
          <w:sz w:val="40"/>
          <w:szCs w:val="40"/>
        </w:rPr>
      </w:pPr>
    </w:p>
    <w:p w14:paraId="055698CC" w14:textId="77777777" w:rsidR="003B3EF0" w:rsidRDefault="003B3EF0">
      <w:pPr>
        <w:rPr>
          <w:sz w:val="40"/>
          <w:szCs w:val="40"/>
        </w:rPr>
      </w:pPr>
    </w:p>
    <w:p w14:paraId="055698CD" w14:textId="77777777" w:rsidR="003B3EF0" w:rsidRDefault="003B3EF0">
      <w:pPr>
        <w:rPr>
          <w:sz w:val="40"/>
          <w:szCs w:val="40"/>
        </w:rPr>
      </w:pPr>
    </w:p>
    <w:p w14:paraId="055698CE" w14:textId="77777777" w:rsidR="003B3EF0" w:rsidRPr="00C12C1D" w:rsidRDefault="003B3EF0">
      <w:pPr>
        <w:rPr>
          <w:rFonts w:ascii="Calibri" w:hAnsi="Calibri" w:cs="Calibri"/>
          <w:sz w:val="40"/>
          <w:szCs w:val="40"/>
        </w:rPr>
      </w:pPr>
    </w:p>
    <w:p w14:paraId="055698CF" w14:textId="77777777" w:rsidR="003B3EF0" w:rsidRPr="00380696" w:rsidRDefault="003B3EF0">
      <w:pPr>
        <w:rPr>
          <w:sz w:val="40"/>
          <w:szCs w:val="40"/>
        </w:rPr>
      </w:pPr>
    </w:p>
    <w:p w14:paraId="055698D0" w14:textId="77777777" w:rsidR="00B916D4" w:rsidRPr="0059154D" w:rsidRDefault="0059154D" w:rsidP="00B916D4">
      <w:pPr>
        <w:jc w:val="center"/>
        <w:rPr>
          <w:rFonts w:ascii="Times New Roman" w:hAnsi="Times New Roman" w:cs="Times New Roman"/>
          <w:b/>
          <w:bCs/>
          <w:sz w:val="32"/>
          <w:szCs w:val="32"/>
          <w:lang w:val="sr-Cyrl-CS"/>
        </w:rPr>
      </w:pPr>
      <w:r w:rsidRPr="0059154D">
        <w:rPr>
          <w:rFonts w:ascii="Times New Roman" w:hAnsi="Times New Roman" w:cs="Times New Roman"/>
          <w:b/>
          <w:bCs/>
          <w:sz w:val="40"/>
          <w:szCs w:val="40"/>
          <w:lang w:val="sr-Cyrl-CS"/>
        </w:rPr>
        <w:t>Pharmacy - Integrated academic studies</w:t>
      </w:r>
    </w:p>
    <w:p w14:paraId="055698D1" w14:textId="77777777" w:rsidR="0059154D" w:rsidRDefault="0059154D" w:rsidP="0059154D">
      <w:pPr>
        <w:jc w:val="center"/>
        <w:rPr>
          <w:rFonts w:ascii="Times New Roman" w:hAnsi="Times New Roman" w:cs="Times New Roman"/>
          <w:b/>
          <w:bCs/>
          <w:sz w:val="32"/>
          <w:szCs w:val="32"/>
        </w:rPr>
      </w:pPr>
    </w:p>
    <w:p w14:paraId="055698D2" w14:textId="77777777" w:rsidR="003B3EF0" w:rsidRPr="0059154D" w:rsidRDefault="0059154D" w:rsidP="0059154D">
      <w:pPr>
        <w:jc w:val="center"/>
        <w:rPr>
          <w:rFonts w:ascii="Times New Roman" w:hAnsi="Times New Roman" w:cs="Times New Roman"/>
          <w:b/>
          <w:bCs/>
        </w:rPr>
      </w:pPr>
      <w:r w:rsidRPr="0059154D">
        <w:rPr>
          <w:rFonts w:ascii="Times New Roman" w:hAnsi="Times New Roman" w:cs="Times New Roman"/>
          <w:b/>
          <w:bCs/>
          <w:sz w:val="32"/>
          <w:szCs w:val="32"/>
        </w:rPr>
        <w:t>SECOND</w:t>
      </w:r>
      <w:r w:rsidRPr="0059154D">
        <w:rPr>
          <w:rFonts w:ascii="Times New Roman" w:hAnsi="Times New Roman" w:cs="Times New Roman"/>
          <w:b/>
          <w:bCs/>
          <w:sz w:val="32"/>
          <w:szCs w:val="32"/>
          <w:lang w:val="sr-Cyrl-CS"/>
        </w:rPr>
        <w:t xml:space="preserve"> YEAR</w:t>
      </w:r>
      <w:r w:rsidRPr="0059154D">
        <w:rPr>
          <w:rFonts w:ascii="Times New Roman" w:hAnsi="Times New Roman" w:cs="Times New Roman"/>
          <w:b/>
          <w:bCs/>
          <w:sz w:val="32"/>
          <w:szCs w:val="32"/>
        </w:rPr>
        <w:t>- Semester</w:t>
      </w:r>
      <w:r>
        <w:rPr>
          <w:rFonts w:ascii="Times New Roman" w:hAnsi="Times New Roman" w:cs="Times New Roman"/>
          <w:b/>
          <w:bCs/>
          <w:sz w:val="32"/>
          <w:szCs w:val="32"/>
        </w:rPr>
        <w:t xml:space="preserve"> IV</w:t>
      </w:r>
    </w:p>
    <w:p w14:paraId="055698D3" w14:textId="77777777" w:rsidR="003B3EF0" w:rsidRPr="002A49C2" w:rsidRDefault="003B3EF0">
      <w:pPr>
        <w:rPr>
          <w:b/>
          <w:bCs/>
          <w:lang w:val="ru-RU"/>
        </w:rPr>
      </w:pPr>
    </w:p>
    <w:p w14:paraId="055698D4" w14:textId="77777777" w:rsidR="003B3EF0" w:rsidRPr="002A49C2" w:rsidRDefault="003B3EF0">
      <w:pPr>
        <w:rPr>
          <w:b/>
          <w:bCs/>
          <w:lang w:val="ru-RU"/>
        </w:rPr>
      </w:pPr>
    </w:p>
    <w:p w14:paraId="055698D5" w14:textId="77777777" w:rsidR="003B3EF0" w:rsidRPr="002A49C2" w:rsidRDefault="003B3EF0">
      <w:pPr>
        <w:jc w:val="center"/>
        <w:rPr>
          <w:color w:val="071F30"/>
          <w:sz w:val="25"/>
          <w:szCs w:val="25"/>
          <w:lang w:val="ru-RU"/>
        </w:rPr>
      </w:pPr>
    </w:p>
    <w:p w14:paraId="055698D6" w14:textId="77777777" w:rsidR="003B3EF0" w:rsidRPr="002A49C2" w:rsidRDefault="003B3EF0">
      <w:pPr>
        <w:jc w:val="center"/>
        <w:rPr>
          <w:color w:val="071F30"/>
          <w:sz w:val="25"/>
          <w:szCs w:val="25"/>
          <w:lang w:val="ru-RU"/>
        </w:rPr>
      </w:pPr>
    </w:p>
    <w:p w14:paraId="055698D7" w14:textId="77777777" w:rsidR="003B3EF0" w:rsidRPr="002A49C2" w:rsidRDefault="003B3EF0">
      <w:pPr>
        <w:jc w:val="center"/>
        <w:rPr>
          <w:color w:val="071F30"/>
          <w:sz w:val="25"/>
          <w:szCs w:val="25"/>
          <w:lang w:val="ru-RU"/>
        </w:rPr>
      </w:pPr>
    </w:p>
    <w:p w14:paraId="055698D8" w14:textId="77777777" w:rsidR="003B3EF0" w:rsidRPr="002A49C2" w:rsidRDefault="003B3EF0">
      <w:pPr>
        <w:jc w:val="center"/>
        <w:rPr>
          <w:color w:val="071F30"/>
          <w:sz w:val="25"/>
          <w:szCs w:val="25"/>
          <w:lang w:val="ru-RU"/>
        </w:rPr>
      </w:pPr>
    </w:p>
    <w:p w14:paraId="055698D9" w14:textId="77777777" w:rsidR="003B3EF0" w:rsidRPr="002A49C2" w:rsidRDefault="003B3EF0">
      <w:pPr>
        <w:jc w:val="center"/>
        <w:rPr>
          <w:color w:val="071F30"/>
          <w:sz w:val="25"/>
          <w:szCs w:val="25"/>
          <w:lang w:val="ru-RU"/>
        </w:rPr>
      </w:pPr>
    </w:p>
    <w:p w14:paraId="055698DA" w14:textId="77777777" w:rsidR="003B3EF0" w:rsidRPr="002A49C2" w:rsidRDefault="003B3EF0">
      <w:pPr>
        <w:jc w:val="center"/>
        <w:rPr>
          <w:color w:val="071F30"/>
          <w:sz w:val="25"/>
          <w:szCs w:val="25"/>
          <w:lang w:val="ru-RU"/>
        </w:rPr>
      </w:pPr>
    </w:p>
    <w:p w14:paraId="055698DB" w14:textId="77777777" w:rsidR="003B3EF0" w:rsidRPr="002A49C2" w:rsidRDefault="003B3EF0">
      <w:pPr>
        <w:jc w:val="center"/>
        <w:rPr>
          <w:color w:val="071F30"/>
          <w:sz w:val="25"/>
          <w:szCs w:val="25"/>
          <w:lang w:val="ru-RU"/>
        </w:rPr>
      </w:pPr>
    </w:p>
    <w:p w14:paraId="055698DC" w14:textId="29360282" w:rsidR="003B3EF0" w:rsidRPr="0059154D" w:rsidRDefault="0059154D">
      <w:pPr>
        <w:jc w:val="center"/>
        <w:rPr>
          <w:rFonts w:ascii="Times New Roman" w:hAnsi="Times New Roman" w:cs="Times New Roman"/>
          <w:color w:val="071F30"/>
          <w:sz w:val="25"/>
          <w:szCs w:val="25"/>
          <w:lang w:val="ru-RU"/>
        </w:rPr>
      </w:pPr>
      <w:r w:rsidRPr="0059154D">
        <w:rPr>
          <w:rFonts w:ascii="Times New Roman" w:hAnsi="Times New Roman" w:cs="Times New Roman"/>
          <w:sz w:val="40"/>
          <w:szCs w:val="40"/>
          <w:lang w:val="ru-RU"/>
        </w:rPr>
        <w:t>202</w:t>
      </w:r>
      <w:r w:rsidR="00437BA3">
        <w:rPr>
          <w:rFonts w:ascii="Times New Roman" w:hAnsi="Times New Roman" w:cs="Times New Roman"/>
          <w:sz w:val="40"/>
          <w:szCs w:val="40"/>
        </w:rPr>
        <w:t>5</w:t>
      </w:r>
      <w:r w:rsidRPr="0059154D">
        <w:rPr>
          <w:rFonts w:ascii="Times New Roman" w:hAnsi="Times New Roman" w:cs="Times New Roman"/>
          <w:sz w:val="40"/>
          <w:szCs w:val="40"/>
          <w:lang w:val="ru-RU"/>
        </w:rPr>
        <w:t>/2</w:t>
      </w:r>
      <w:r w:rsidR="00437BA3">
        <w:rPr>
          <w:rFonts w:ascii="Times New Roman" w:hAnsi="Times New Roman" w:cs="Times New Roman"/>
          <w:sz w:val="40"/>
          <w:szCs w:val="40"/>
        </w:rPr>
        <w:t>6</w:t>
      </w:r>
      <w:r w:rsidRPr="0059154D">
        <w:rPr>
          <w:rFonts w:ascii="Times New Roman" w:hAnsi="Times New Roman" w:cs="Times New Roman"/>
          <w:sz w:val="40"/>
          <w:szCs w:val="40"/>
          <w:lang w:val="ru-RU"/>
        </w:rPr>
        <w:t xml:space="preserve"> </w:t>
      </w:r>
      <w:r w:rsidRPr="0059154D">
        <w:rPr>
          <w:rFonts w:ascii="Times New Roman" w:hAnsi="Times New Roman" w:cs="Times New Roman"/>
          <w:sz w:val="40"/>
          <w:szCs w:val="40"/>
        </w:rPr>
        <w:t>S</w:t>
      </w:r>
      <w:r w:rsidRPr="0059154D">
        <w:rPr>
          <w:rFonts w:ascii="Times New Roman" w:hAnsi="Times New Roman" w:cs="Times New Roman"/>
          <w:sz w:val="40"/>
          <w:szCs w:val="40"/>
          <w:lang w:val="ru-RU"/>
        </w:rPr>
        <w:t xml:space="preserve">chool </w:t>
      </w:r>
      <w:r w:rsidRPr="0059154D">
        <w:rPr>
          <w:rFonts w:ascii="Times New Roman" w:hAnsi="Times New Roman" w:cs="Times New Roman"/>
          <w:sz w:val="40"/>
          <w:szCs w:val="40"/>
        </w:rPr>
        <w:t>Y</w:t>
      </w:r>
      <w:r w:rsidRPr="0059154D">
        <w:rPr>
          <w:rFonts w:ascii="Times New Roman" w:hAnsi="Times New Roman" w:cs="Times New Roman"/>
          <w:sz w:val="40"/>
          <w:szCs w:val="40"/>
          <w:lang w:val="ru-RU"/>
        </w:rPr>
        <w:t>ear</w:t>
      </w:r>
    </w:p>
    <w:p w14:paraId="055698DD" w14:textId="77777777" w:rsidR="003B3EF0" w:rsidRPr="002A49C2" w:rsidRDefault="003B3EF0">
      <w:pPr>
        <w:rPr>
          <w:b/>
          <w:bCs/>
          <w:lang w:val="ru-RU"/>
        </w:rPr>
      </w:pPr>
    </w:p>
    <w:p w14:paraId="055698DE" w14:textId="77777777" w:rsidR="003B3EF0" w:rsidRPr="002A49C2" w:rsidRDefault="003B3EF0">
      <w:pPr>
        <w:spacing w:line="360" w:lineRule="auto"/>
        <w:rPr>
          <w:lang w:val="ru-RU"/>
        </w:rPr>
      </w:pPr>
    </w:p>
    <w:p w14:paraId="055698DF" w14:textId="77777777" w:rsidR="003B3EF0" w:rsidRPr="002A49C2" w:rsidRDefault="003B3EF0">
      <w:pPr>
        <w:rPr>
          <w:b/>
          <w:bCs/>
          <w:lang w:val="ru-RU"/>
        </w:rPr>
      </w:pPr>
    </w:p>
    <w:p w14:paraId="055698E0" w14:textId="77777777" w:rsidR="003B3EF0" w:rsidRDefault="003B3EF0" w:rsidP="0041754B">
      <w:pPr>
        <w:jc w:val="center"/>
        <w:rPr>
          <w:rFonts w:ascii="Calibri" w:hAnsi="Calibri"/>
          <w:b/>
          <w:bCs/>
        </w:rPr>
      </w:pPr>
      <w:r>
        <w:rPr>
          <w:b/>
          <w:bCs/>
          <w:lang w:val="ru-RU"/>
        </w:rPr>
        <w:br w:type="page"/>
      </w:r>
    </w:p>
    <w:p w14:paraId="055698E1" w14:textId="77777777" w:rsidR="0029344E" w:rsidRDefault="0029344E">
      <w:pPr>
        <w:rPr>
          <w:rFonts w:ascii="Calibri" w:hAnsi="Calibri"/>
          <w:b/>
          <w:bCs/>
        </w:rPr>
      </w:pPr>
    </w:p>
    <w:p w14:paraId="055698E2" w14:textId="77777777" w:rsidR="0029344E" w:rsidRDefault="0029344E">
      <w:pPr>
        <w:rPr>
          <w:rFonts w:ascii="Calibri" w:hAnsi="Calibri"/>
          <w:b/>
          <w:bCs/>
        </w:rPr>
      </w:pPr>
    </w:p>
    <w:p w14:paraId="055698E3" w14:textId="77777777" w:rsidR="0029344E" w:rsidRDefault="0029344E">
      <w:pPr>
        <w:rPr>
          <w:rFonts w:ascii="Calibri" w:hAnsi="Calibri"/>
          <w:b/>
          <w:bCs/>
        </w:rPr>
      </w:pPr>
    </w:p>
    <w:p w14:paraId="055698E4" w14:textId="77777777" w:rsidR="0029344E" w:rsidRDefault="0029344E">
      <w:pPr>
        <w:rPr>
          <w:rFonts w:ascii="Calibri" w:hAnsi="Calibri"/>
          <w:b/>
          <w:bCs/>
        </w:rPr>
      </w:pPr>
    </w:p>
    <w:p w14:paraId="055698E5" w14:textId="77777777" w:rsidR="0029344E" w:rsidRDefault="0029344E">
      <w:pPr>
        <w:rPr>
          <w:rFonts w:ascii="Calibri" w:hAnsi="Calibri"/>
          <w:b/>
          <w:bCs/>
        </w:rPr>
      </w:pPr>
    </w:p>
    <w:p w14:paraId="055698E6" w14:textId="77777777" w:rsidR="0041754B" w:rsidRDefault="0041754B">
      <w:pPr>
        <w:rPr>
          <w:rFonts w:ascii="Calibri" w:hAnsi="Calibri"/>
          <w:b/>
          <w:bCs/>
        </w:rPr>
      </w:pPr>
    </w:p>
    <w:p w14:paraId="055698E7" w14:textId="77777777" w:rsidR="0041754B" w:rsidRDefault="0041754B">
      <w:pPr>
        <w:rPr>
          <w:rFonts w:ascii="Calibri" w:hAnsi="Calibri"/>
          <w:b/>
          <w:bCs/>
        </w:rPr>
      </w:pPr>
    </w:p>
    <w:p w14:paraId="055698E8" w14:textId="77777777" w:rsidR="0041754B" w:rsidRDefault="0041754B">
      <w:pPr>
        <w:rPr>
          <w:rFonts w:ascii="Calibri" w:hAnsi="Calibri"/>
          <w:b/>
          <w:bCs/>
        </w:rPr>
      </w:pPr>
    </w:p>
    <w:p w14:paraId="055698E9" w14:textId="77777777" w:rsidR="0041754B" w:rsidRDefault="0041754B">
      <w:pPr>
        <w:rPr>
          <w:rFonts w:ascii="Calibri" w:hAnsi="Calibri"/>
          <w:b/>
          <w:bCs/>
        </w:rPr>
      </w:pPr>
    </w:p>
    <w:p w14:paraId="055698EA" w14:textId="77777777" w:rsidR="0041754B" w:rsidRDefault="0041754B">
      <w:pPr>
        <w:rPr>
          <w:rFonts w:ascii="Calibri" w:hAnsi="Calibri"/>
          <w:b/>
          <w:bCs/>
        </w:rPr>
      </w:pPr>
    </w:p>
    <w:p w14:paraId="055698EB" w14:textId="77777777" w:rsidR="0041754B" w:rsidRDefault="0041754B">
      <w:pPr>
        <w:rPr>
          <w:rFonts w:ascii="Calibri" w:hAnsi="Calibri"/>
          <w:b/>
          <w:bCs/>
        </w:rPr>
      </w:pPr>
    </w:p>
    <w:p w14:paraId="055698EC" w14:textId="77777777" w:rsidR="0041754B" w:rsidRDefault="0041754B">
      <w:pPr>
        <w:rPr>
          <w:rFonts w:ascii="Calibri" w:hAnsi="Calibri"/>
          <w:b/>
          <w:bCs/>
        </w:rPr>
      </w:pPr>
    </w:p>
    <w:p w14:paraId="055698ED" w14:textId="77777777" w:rsidR="0041754B" w:rsidRDefault="0041754B">
      <w:pPr>
        <w:rPr>
          <w:rFonts w:ascii="Calibri" w:hAnsi="Calibri"/>
          <w:b/>
          <w:bCs/>
        </w:rPr>
      </w:pPr>
    </w:p>
    <w:p w14:paraId="055698EE" w14:textId="77777777" w:rsidR="0041754B" w:rsidRDefault="0041754B">
      <w:pPr>
        <w:rPr>
          <w:rFonts w:ascii="Calibri" w:hAnsi="Calibri"/>
          <w:b/>
          <w:bCs/>
        </w:rPr>
      </w:pPr>
    </w:p>
    <w:p w14:paraId="055698EF" w14:textId="77777777" w:rsidR="0041754B" w:rsidRDefault="0041754B">
      <w:pPr>
        <w:rPr>
          <w:rFonts w:ascii="Calibri" w:hAnsi="Calibri"/>
          <w:b/>
          <w:bCs/>
        </w:rPr>
      </w:pPr>
    </w:p>
    <w:p w14:paraId="055698F0" w14:textId="77777777" w:rsidR="0041754B" w:rsidRDefault="0041754B">
      <w:pPr>
        <w:rPr>
          <w:rFonts w:ascii="Calibri" w:hAnsi="Calibri"/>
          <w:b/>
          <w:bCs/>
        </w:rPr>
      </w:pPr>
    </w:p>
    <w:p w14:paraId="055698F1" w14:textId="77777777" w:rsidR="0041754B" w:rsidRDefault="0041754B">
      <w:pPr>
        <w:rPr>
          <w:rFonts w:ascii="Calibri" w:hAnsi="Calibri"/>
          <w:b/>
          <w:bCs/>
        </w:rPr>
      </w:pPr>
    </w:p>
    <w:p w14:paraId="055698F2" w14:textId="77777777" w:rsidR="0029344E" w:rsidRDefault="0029344E">
      <w:pPr>
        <w:rPr>
          <w:rFonts w:ascii="Calibri" w:hAnsi="Calibri"/>
          <w:b/>
          <w:bCs/>
        </w:rPr>
      </w:pPr>
    </w:p>
    <w:p w14:paraId="055698F3" w14:textId="77777777" w:rsidR="0029344E" w:rsidRDefault="0029344E">
      <w:pPr>
        <w:rPr>
          <w:rFonts w:ascii="Calibri" w:hAnsi="Calibri"/>
          <w:b/>
          <w:bCs/>
        </w:rPr>
      </w:pPr>
    </w:p>
    <w:p w14:paraId="055698F4" w14:textId="77777777" w:rsidR="0029344E" w:rsidRPr="0029344E" w:rsidRDefault="0029344E">
      <w:pPr>
        <w:rPr>
          <w:rFonts w:ascii="Calibri" w:hAnsi="Calibri"/>
          <w:b/>
          <w:bCs/>
        </w:rPr>
      </w:pPr>
    </w:p>
    <w:p w14:paraId="055698F5" w14:textId="77777777" w:rsidR="003B3EF0" w:rsidRPr="0059154D" w:rsidRDefault="0059154D">
      <w:pPr>
        <w:rPr>
          <w:rFonts w:ascii="Times New Roman" w:hAnsi="Times New Roman" w:cs="Times New Roman"/>
          <w:sz w:val="32"/>
          <w:szCs w:val="32"/>
          <w:lang w:val="ru-RU"/>
        </w:rPr>
      </w:pPr>
      <w:r w:rsidRPr="0059154D">
        <w:rPr>
          <w:rFonts w:ascii="Times New Roman" w:hAnsi="Times New Roman" w:cs="Times New Roman"/>
          <w:b/>
          <w:bCs/>
          <w:sz w:val="32"/>
          <w:szCs w:val="32"/>
        </w:rPr>
        <w:t>Name of the course</w:t>
      </w:r>
      <w:r w:rsidR="003B3EF0" w:rsidRPr="0059154D">
        <w:rPr>
          <w:rFonts w:ascii="Times New Roman" w:hAnsi="Times New Roman" w:cs="Times New Roman"/>
          <w:sz w:val="32"/>
          <w:szCs w:val="32"/>
          <w:lang w:val="sr-Cyrl-CS"/>
        </w:rPr>
        <w:t xml:space="preserve">: </w:t>
      </w:r>
    </w:p>
    <w:p w14:paraId="055698F6" w14:textId="77777777" w:rsidR="003B3EF0" w:rsidRPr="0059154D" w:rsidRDefault="003B3EF0">
      <w:pPr>
        <w:rPr>
          <w:rFonts w:ascii="Times New Roman" w:hAnsi="Times New Roman" w:cs="Times New Roman"/>
          <w:sz w:val="32"/>
          <w:szCs w:val="32"/>
          <w:lang w:val="ru-RU"/>
        </w:rPr>
      </w:pPr>
    </w:p>
    <w:p w14:paraId="055698F7" w14:textId="77777777" w:rsidR="003B3EF0" w:rsidRPr="0059154D" w:rsidRDefault="003B3EF0">
      <w:pPr>
        <w:rPr>
          <w:rFonts w:ascii="Times New Roman" w:hAnsi="Times New Roman" w:cs="Times New Roman"/>
          <w:sz w:val="32"/>
          <w:szCs w:val="32"/>
          <w:lang w:val="ru-RU"/>
        </w:rPr>
      </w:pPr>
    </w:p>
    <w:p w14:paraId="055698F8" w14:textId="77777777" w:rsidR="003B3EF0" w:rsidRPr="0059154D" w:rsidRDefault="00385349">
      <w:pPr>
        <w:jc w:val="center"/>
        <w:rPr>
          <w:rFonts w:ascii="Times New Roman" w:hAnsi="Times New Roman" w:cs="Times New Roman"/>
          <w:sz w:val="32"/>
          <w:szCs w:val="32"/>
          <w:lang w:val="ru-RU"/>
        </w:rPr>
      </w:pPr>
      <w:r w:rsidRPr="00385349">
        <w:rPr>
          <w:rFonts w:ascii="Times New Roman" w:hAnsi="Times New Roman" w:cs="Times New Roman"/>
          <w:b/>
          <w:bCs/>
          <w:sz w:val="32"/>
          <w:szCs w:val="32"/>
          <w:lang w:val="sr-Cyrl-CS"/>
        </w:rPr>
        <w:t>PROCESSING THE MEASUREMENT RESULTS</w:t>
      </w:r>
    </w:p>
    <w:p w14:paraId="055698F9" w14:textId="77777777" w:rsidR="001A414B" w:rsidRPr="00D73B9E" w:rsidRDefault="001A414B" w:rsidP="001A414B">
      <w:pPr>
        <w:rPr>
          <w:lang w:val="sr-Cyrl-CS"/>
        </w:rPr>
      </w:pPr>
    </w:p>
    <w:p w14:paraId="055698FA" w14:textId="77777777" w:rsidR="003B3EF0" w:rsidRPr="00553AB2" w:rsidRDefault="003B3EF0">
      <w:pPr>
        <w:jc w:val="center"/>
        <w:rPr>
          <w:sz w:val="20"/>
          <w:szCs w:val="20"/>
          <w:lang w:val="ru-RU"/>
        </w:rPr>
      </w:pPr>
    </w:p>
    <w:p w14:paraId="055698FB" w14:textId="77777777" w:rsidR="00BE74EE" w:rsidRDefault="00585C98" w:rsidP="000956EB">
      <w:pPr>
        <w:jc w:val="center"/>
        <w:rPr>
          <w:rFonts w:ascii="Times New Roman" w:hAnsi="Times New Roman" w:cs="Times New Roman"/>
        </w:rPr>
      </w:pPr>
      <w:r w:rsidRPr="00585C98">
        <w:rPr>
          <w:rFonts w:ascii="Times New Roman" w:hAnsi="Times New Roman" w:cs="Times New Roman"/>
        </w:rPr>
        <w:t>ECTS credits</w:t>
      </w:r>
      <w:r w:rsidR="00BE74EE">
        <w:rPr>
          <w:rFonts w:ascii="Times New Roman" w:hAnsi="Times New Roman" w:cs="Times New Roman"/>
        </w:rPr>
        <w:t xml:space="preserve"> </w:t>
      </w:r>
      <w:r w:rsidR="0059154D" w:rsidRPr="0059154D">
        <w:rPr>
          <w:rFonts w:ascii="Times New Roman" w:hAnsi="Times New Roman" w:cs="Times New Roman"/>
        </w:rPr>
        <w:t>-</w:t>
      </w:r>
      <w:r w:rsidR="00BE74EE">
        <w:rPr>
          <w:rFonts w:ascii="Times New Roman" w:hAnsi="Times New Roman" w:cs="Times New Roman"/>
        </w:rPr>
        <w:t xml:space="preserve"> </w:t>
      </w:r>
      <w:r w:rsidR="0059154D" w:rsidRPr="0059154D">
        <w:rPr>
          <w:rFonts w:ascii="Times New Roman" w:hAnsi="Times New Roman" w:cs="Times New Roman"/>
        </w:rPr>
        <w:t>5</w:t>
      </w:r>
      <w:r>
        <w:rPr>
          <w:rFonts w:ascii="Times New Roman" w:hAnsi="Times New Roman" w:cs="Times New Roman"/>
        </w:rPr>
        <w:t xml:space="preserve">; </w:t>
      </w:r>
      <w:r w:rsidR="006F3249">
        <w:rPr>
          <w:rFonts w:ascii="Times New Roman" w:hAnsi="Times New Roman" w:cs="Times New Roman"/>
        </w:rPr>
        <w:t xml:space="preserve"> </w:t>
      </w:r>
      <w:r w:rsidRPr="00585C98">
        <w:rPr>
          <w:rFonts w:ascii="Times New Roman" w:hAnsi="Times New Roman" w:cs="Times New Roman"/>
        </w:rPr>
        <w:t>No. of</w:t>
      </w:r>
      <w:r>
        <w:rPr>
          <w:rFonts w:ascii="Times New Roman" w:hAnsi="Times New Roman" w:cs="Times New Roman"/>
        </w:rPr>
        <w:t xml:space="preserve"> </w:t>
      </w:r>
      <w:r w:rsidRPr="00585C98">
        <w:rPr>
          <w:rFonts w:ascii="Times New Roman" w:hAnsi="Times New Roman" w:cs="Times New Roman"/>
        </w:rPr>
        <w:t>hours</w:t>
      </w:r>
      <w:r>
        <w:rPr>
          <w:rFonts w:ascii="Times New Roman" w:hAnsi="Times New Roman" w:cs="Times New Roman"/>
        </w:rPr>
        <w:t xml:space="preserve"> </w:t>
      </w:r>
      <w:r w:rsidRPr="00585C98">
        <w:rPr>
          <w:rFonts w:ascii="Times New Roman" w:hAnsi="Times New Roman" w:cs="Times New Roman"/>
        </w:rPr>
        <w:t>active teaching per</w:t>
      </w:r>
      <w:r>
        <w:rPr>
          <w:rFonts w:ascii="Times New Roman" w:hAnsi="Times New Roman" w:cs="Times New Roman"/>
        </w:rPr>
        <w:t xml:space="preserve"> </w:t>
      </w:r>
      <w:r w:rsidRPr="00585C98">
        <w:rPr>
          <w:rFonts w:ascii="Times New Roman" w:hAnsi="Times New Roman" w:cs="Times New Roman"/>
        </w:rPr>
        <w:t>week</w:t>
      </w:r>
      <w:r>
        <w:rPr>
          <w:rFonts w:ascii="Times New Roman" w:hAnsi="Times New Roman" w:cs="Times New Roman"/>
        </w:rPr>
        <w:t xml:space="preserve">: </w:t>
      </w:r>
      <w:r w:rsidR="00385349">
        <w:rPr>
          <w:rFonts w:ascii="Times New Roman" w:hAnsi="Times New Roman" w:cs="Times New Roman"/>
        </w:rPr>
        <w:t>4</w:t>
      </w:r>
      <w:r>
        <w:rPr>
          <w:rFonts w:ascii="Times New Roman" w:hAnsi="Times New Roman" w:cs="Times New Roman"/>
        </w:rPr>
        <w:t xml:space="preserve"> (Lectures-2, Practice-</w:t>
      </w:r>
      <w:r w:rsidR="00385349">
        <w:rPr>
          <w:rFonts w:ascii="Times New Roman" w:hAnsi="Times New Roman" w:cs="Times New Roman"/>
        </w:rPr>
        <w:t>1</w:t>
      </w:r>
      <w:r>
        <w:rPr>
          <w:rFonts w:ascii="Times New Roman" w:hAnsi="Times New Roman" w:cs="Times New Roman"/>
        </w:rPr>
        <w:t xml:space="preserve">, </w:t>
      </w:r>
      <w:r w:rsidR="00BE74EE">
        <w:rPr>
          <w:rFonts w:ascii="Times New Roman" w:hAnsi="Times New Roman" w:cs="Times New Roman"/>
        </w:rPr>
        <w:t>S</w:t>
      </w:r>
      <w:r w:rsidR="00BE74EE" w:rsidRPr="00BE74EE">
        <w:rPr>
          <w:rFonts w:ascii="Times New Roman" w:hAnsi="Times New Roman" w:cs="Times New Roman"/>
        </w:rPr>
        <w:t>eminar</w:t>
      </w:r>
      <w:r>
        <w:rPr>
          <w:rFonts w:ascii="Times New Roman" w:hAnsi="Times New Roman" w:cs="Times New Roman"/>
        </w:rPr>
        <w:t>-</w:t>
      </w:r>
      <w:r w:rsidR="00385349">
        <w:rPr>
          <w:rFonts w:ascii="Times New Roman" w:hAnsi="Times New Roman" w:cs="Times New Roman"/>
        </w:rPr>
        <w:t>1</w:t>
      </w:r>
      <w:r w:rsidR="00BE74EE">
        <w:rPr>
          <w:rFonts w:ascii="Times New Roman" w:hAnsi="Times New Roman" w:cs="Times New Roman"/>
        </w:rPr>
        <w:t>)</w:t>
      </w:r>
    </w:p>
    <w:p w14:paraId="055698FC" w14:textId="77777777" w:rsidR="003B3EF0" w:rsidRPr="002A49C2" w:rsidRDefault="003B3EF0">
      <w:pPr>
        <w:rPr>
          <w:b/>
          <w:bCs/>
          <w:sz w:val="32"/>
          <w:szCs w:val="32"/>
          <w:lang w:val="ru-RU"/>
        </w:rPr>
      </w:pPr>
    </w:p>
    <w:p w14:paraId="055698FD" w14:textId="77777777" w:rsidR="0029344E" w:rsidRDefault="0029344E">
      <w:pPr>
        <w:rPr>
          <w:b/>
          <w:bCs/>
          <w:sz w:val="32"/>
          <w:szCs w:val="32"/>
          <w:lang w:val="sr-Cyrl-CS"/>
        </w:rPr>
      </w:pPr>
      <w:r>
        <w:rPr>
          <w:b/>
          <w:bCs/>
          <w:sz w:val="32"/>
          <w:szCs w:val="32"/>
          <w:lang w:val="sr-Cyrl-CS"/>
        </w:rPr>
        <w:br w:type="page"/>
      </w:r>
    </w:p>
    <w:p w14:paraId="055698FE" w14:textId="77777777" w:rsidR="0029344E" w:rsidRDefault="0029344E">
      <w:pPr>
        <w:rPr>
          <w:b/>
          <w:bCs/>
          <w:sz w:val="32"/>
          <w:szCs w:val="32"/>
          <w:lang w:val="sr-Cyrl-CS"/>
        </w:rPr>
      </w:pPr>
    </w:p>
    <w:p w14:paraId="055698FF" w14:textId="77777777" w:rsidR="003B3EF0" w:rsidRPr="00447F9E" w:rsidRDefault="00BE74EE">
      <w:pPr>
        <w:rPr>
          <w:rFonts w:ascii="Times New Roman" w:hAnsi="Times New Roman" w:cs="Times New Roman"/>
          <w:b/>
          <w:bCs/>
          <w:sz w:val="32"/>
          <w:szCs w:val="32"/>
        </w:rPr>
      </w:pPr>
      <w:r w:rsidRPr="00447F9E">
        <w:rPr>
          <w:rFonts w:ascii="Times New Roman" w:hAnsi="Times New Roman" w:cs="Times New Roman"/>
          <w:b/>
          <w:bCs/>
          <w:sz w:val="32"/>
          <w:szCs w:val="32"/>
          <w:lang w:val="sr-Cyrl-CS"/>
        </w:rPr>
        <w:t>Teachers</w:t>
      </w:r>
      <w:r w:rsidR="00447F9E" w:rsidRPr="00447F9E">
        <w:rPr>
          <w:rFonts w:ascii="Times New Roman" w:hAnsi="Times New Roman" w:cs="Times New Roman"/>
          <w:b/>
          <w:bCs/>
          <w:sz w:val="32"/>
          <w:szCs w:val="32"/>
        </w:rPr>
        <w:t xml:space="preserve"> and instructors</w:t>
      </w:r>
      <w:r w:rsidR="003B3EF0" w:rsidRPr="00447F9E">
        <w:rPr>
          <w:rFonts w:ascii="Times New Roman" w:hAnsi="Times New Roman" w:cs="Times New Roman"/>
          <w:b/>
          <w:bCs/>
          <w:sz w:val="32"/>
          <w:szCs w:val="32"/>
          <w:lang w:val="sr-Cyrl-CS"/>
        </w:rPr>
        <w:t xml:space="preserve">: </w:t>
      </w:r>
    </w:p>
    <w:p w14:paraId="05569900" w14:textId="77777777" w:rsidR="003B3EF0" w:rsidRPr="00553AB2" w:rsidRDefault="003B3EF0">
      <w:pPr>
        <w:rPr>
          <w:sz w:val="20"/>
          <w:szCs w:val="20"/>
          <w:lang w:val="sr-Cyrl-CS"/>
        </w:rPr>
      </w:pP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678"/>
        <w:gridCol w:w="3531"/>
        <w:gridCol w:w="2857"/>
      </w:tblGrid>
      <w:tr w:rsidR="003B3EF0" w:rsidRPr="004911E5" w14:paraId="05569905" w14:textId="77777777" w:rsidTr="00706661">
        <w:trPr>
          <w:trHeight w:val="416"/>
        </w:trPr>
        <w:tc>
          <w:tcPr>
            <w:tcW w:w="427" w:type="pct"/>
            <w:vAlign w:val="center"/>
          </w:tcPr>
          <w:p w14:paraId="05569901" w14:textId="77777777" w:rsidR="003B3EF0" w:rsidRPr="004911E5" w:rsidRDefault="003B3EF0">
            <w:pPr>
              <w:pStyle w:val="Default"/>
              <w:jc w:val="center"/>
              <w:rPr>
                <w:noProof/>
                <w:color w:val="auto"/>
                <w:sz w:val="22"/>
                <w:szCs w:val="22"/>
              </w:rPr>
            </w:pPr>
          </w:p>
        </w:tc>
        <w:tc>
          <w:tcPr>
            <w:tcW w:w="1351" w:type="pct"/>
            <w:vAlign w:val="center"/>
          </w:tcPr>
          <w:p w14:paraId="05569902" w14:textId="77777777" w:rsidR="003B3EF0" w:rsidRPr="00AC44CA" w:rsidRDefault="00BE74EE">
            <w:pPr>
              <w:pStyle w:val="Default"/>
              <w:jc w:val="center"/>
              <w:rPr>
                <w:noProof/>
                <w:color w:val="auto"/>
                <w:lang w:val="sr-Cyrl-CS"/>
              </w:rPr>
            </w:pPr>
            <w:r w:rsidRPr="00BE74EE">
              <w:rPr>
                <w:noProof/>
                <w:color w:val="auto"/>
                <w:lang w:val="sr-Cyrl-CS"/>
              </w:rPr>
              <w:t>Name and surname</w:t>
            </w:r>
          </w:p>
        </w:tc>
        <w:tc>
          <w:tcPr>
            <w:tcW w:w="1781" w:type="pct"/>
            <w:vAlign w:val="center"/>
          </w:tcPr>
          <w:p w14:paraId="05569903" w14:textId="77777777" w:rsidR="003B3EF0" w:rsidRPr="00AC44CA" w:rsidRDefault="00BE74EE">
            <w:pPr>
              <w:pStyle w:val="Default"/>
              <w:jc w:val="center"/>
              <w:rPr>
                <w:noProof/>
                <w:color w:val="auto"/>
              </w:rPr>
            </w:pPr>
            <w:r w:rsidRPr="00BE74EE">
              <w:rPr>
                <w:noProof/>
                <w:color w:val="auto"/>
              </w:rPr>
              <w:t>E-mail address</w:t>
            </w:r>
          </w:p>
        </w:tc>
        <w:tc>
          <w:tcPr>
            <w:tcW w:w="1441" w:type="pct"/>
            <w:vAlign w:val="center"/>
          </w:tcPr>
          <w:p w14:paraId="05569904" w14:textId="77777777" w:rsidR="003B3EF0" w:rsidRPr="00AC44CA" w:rsidRDefault="00BE74EE" w:rsidP="00A860B3">
            <w:pPr>
              <w:pStyle w:val="Default"/>
              <w:ind w:right="714"/>
              <w:jc w:val="center"/>
              <w:rPr>
                <w:noProof/>
                <w:color w:val="auto"/>
              </w:rPr>
            </w:pPr>
            <w:r>
              <w:rPr>
                <w:noProof/>
                <w:color w:val="auto"/>
              </w:rPr>
              <w:t>A</w:t>
            </w:r>
            <w:r w:rsidRPr="00BE74EE">
              <w:rPr>
                <w:noProof/>
                <w:color w:val="auto"/>
              </w:rPr>
              <w:t>cademic rank</w:t>
            </w:r>
          </w:p>
        </w:tc>
      </w:tr>
      <w:tr w:rsidR="00706661" w:rsidRPr="004911E5" w14:paraId="5C3DC09A" w14:textId="77777777" w:rsidTr="00706661">
        <w:trPr>
          <w:trHeight w:val="416"/>
        </w:trPr>
        <w:tc>
          <w:tcPr>
            <w:tcW w:w="427" w:type="pct"/>
            <w:vAlign w:val="center"/>
          </w:tcPr>
          <w:p w14:paraId="635265E3" w14:textId="77777777" w:rsidR="00706661" w:rsidRPr="004911E5" w:rsidRDefault="00706661" w:rsidP="00706661">
            <w:pPr>
              <w:pStyle w:val="Default"/>
              <w:numPr>
                <w:ilvl w:val="0"/>
                <w:numId w:val="5"/>
              </w:numPr>
              <w:jc w:val="center"/>
              <w:rPr>
                <w:noProof/>
                <w:color w:val="auto"/>
                <w:sz w:val="22"/>
                <w:szCs w:val="22"/>
              </w:rPr>
            </w:pPr>
          </w:p>
        </w:tc>
        <w:tc>
          <w:tcPr>
            <w:tcW w:w="1351" w:type="pct"/>
            <w:vAlign w:val="center"/>
          </w:tcPr>
          <w:p w14:paraId="6B1BB00C" w14:textId="35A085A4" w:rsidR="00706661" w:rsidRDefault="00706661">
            <w:pPr>
              <w:pStyle w:val="Default"/>
              <w:rPr>
                <w:noProof/>
                <w:color w:val="auto"/>
              </w:rPr>
            </w:pPr>
            <w:r w:rsidRPr="00706661">
              <w:rPr>
                <w:noProof/>
                <w:color w:val="auto"/>
              </w:rPr>
              <w:t>Nebojša Zdravković</w:t>
            </w:r>
          </w:p>
        </w:tc>
        <w:tc>
          <w:tcPr>
            <w:tcW w:w="1781" w:type="pct"/>
            <w:vAlign w:val="center"/>
          </w:tcPr>
          <w:p w14:paraId="203D9C7F" w14:textId="75286286" w:rsidR="00706661" w:rsidRPr="00706661" w:rsidRDefault="00F662FF">
            <w:pPr>
              <w:pStyle w:val="Default"/>
              <w:rPr>
                <w:lang w:val="sr-Cyrl-RS"/>
              </w:rPr>
            </w:pPr>
            <w:hyperlink r:id="rId8" w:history="1">
              <w:r w:rsidR="00706661" w:rsidRPr="0055311D">
                <w:rPr>
                  <w:rStyle w:val="Hyperlink"/>
                </w:rPr>
                <w:t>nzdravkovic@fmn.kg.ac.rs</w:t>
              </w:r>
            </w:hyperlink>
            <w:r w:rsidR="00706661">
              <w:rPr>
                <w:lang w:val="sr-Cyrl-RS"/>
              </w:rPr>
              <w:t xml:space="preserve"> </w:t>
            </w:r>
          </w:p>
        </w:tc>
        <w:tc>
          <w:tcPr>
            <w:tcW w:w="1441" w:type="pct"/>
            <w:vAlign w:val="center"/>
          </w:tcPr>
          <w:p w14:paraId="76A96968" w14:textId="2EE0D474" w:rsidR="00706661" w:rsidRDefault="00706661">
            <w:pPr>
              <w:pStyle w:val="Default"/>
              <w:rPr>
                <w:noProof/>
                <w:color w:val="auto"/>
              </w:rPr>
            </w:pPr>
            <w:r w:rsidRPr="00706661">
              <w:rPr>
                <w:noProof/>
                <w:color w:val="auto"/>
              </w:rPr>
              <w:t>Full Professor</w:t>
            </w:r>
          </w:p>
        </w:tc>
      </w:tr>
      <w:tr w:rsidR="003B3EF0" w:rsidRPr="004911E5" w14:paraId="0556990A" w14:textId="77777777" w:rsidTr="00706661">
        <w:trPr>
          <w:trHeight w:val="416"/>
        </w:trPr>
        <w:tc>
          <w:tcPr>
            <w:tcW w:w="427" w:type="pct"/>
            <w:vAlign w:val="center"/>
          </w:tcPr>
          <w:p w14:paraId="05569906" w14:textId="4812BDAB" w:rsidR="003B3EF0" w:rsidRPr="004911E5" w:rsidRDefault="003B3EF0" w:rsidP="00706661">
            <w:pPr>
              <w:pStyle w:val="Default"/>
              <w:numPr>
                <w:ilvl w:val="0"/>
                <w:numId w:val="5"/>
              </w:numPr>
              <w:jc w:val="center"/>
              <w:rPr>
                <w:noProof/>
                <w:color w:val="auto"/>
                <w:sz w:val="22"/>
                <w:szCs w:val="22"/>
              </w:rPr>
            </w:pPr>
          </w:p>
        </w:tc>
        <w:tc>
          <w:tcPr>
            <w:tcW w:w="1351" w:type="pct"/>
            <w:vAlign w:val="center"/>
          </w:tcPr>
          <w:p w14:paraId="05569907" w14:textId="77777777" w:rsidR="003B3EF0" w:rsidRPr="00BE74EE" w:rsidRDefault="00BE74EE">
            <w:pPr>
              <w:pStyle w:val="Default"/>
              <w:rPr>
                <w:noProof/>
                <w:color w:val="auto"/>
              </w:rPr>
            </w:pPr>
            <w:r>
              <w:rPr>
                <w:noProof/>
                <w:color w:val="auto"/>
              </w:rPr>
              <w:t>Miroslav Sovrlić</w:t>
            </w:r>
          </w:p>
        </w:tc>
        <w:tc>
          <w:tcPr>
            <w:tcW w:w="1781" w:type="pct"/>
            <w:vAlign w:val="center"/>
          </w:tcPr>
          <w:p w14:paraId="05569908" w14:textId="77777777" w:rsidR="003B3EF0" w:rsidRPr="00AC44CA" w:rsidRDefault="00F662FF">
            <w:pPr>
              <w:pStyle w:val="Default"/>
              <w:rPr>
                <w:noProof/>
                <w:color w:val="auto"/>
              </w:rPr>
            </w:pPr>
            <w:hyperlink r:id="rId9" w:history="1">
              <w:r w:rsidR="00777EEB" w:rsidRPr="00683CAC">
                <w:rPr>
                  <w:rStyle w:val="Hyperlink"/>
                  <w:noProof/>
                </w:rPr>
                <w:t>sofke-ph@hotmail.com</w:t>
              </w:r>
            </w:hyperlink>
          </w:p>
        </w:tc>
        <w:tc>
          <w:tcPr>
            <w:tcW w:w="1441" w:type="pct"/>
            <w:vAlign w:val="center"/>
          </w:tcPr>
          <w:p w14:paraId="05569909" w14:textId="77921716" w:rsidR="003B3EF0" w:rsidRPr="001E27BA" w:rsidRDefault="00706661">
            <w:pPr>
              <w:pStyle w:val="Default"/>
              <w:rPr>
                <w:noProof/>
                <w:color w:val="auto"/>
              </w:rPr>
            </w:pPr>
            <w:r w:rsidRPr="00392D3E">
              <w:rPr>
                <w:noProof/>
                <w:color w:val="auto"/>
              </w:rPr>
              <w:t>Associate professor</w:t>
            </w:r>
          </w:p>
        </w:tc>
      </w:tr>
      <w:tr w:rsidR="00F844FE" w:rsidRPr="004911E5" w14:paraId="31AA31C5" w14:textId="77777777" w:rsidTr="00706661">
        <w:trPr>
          <w:trHeight w:val="416"/>
        </w:trPr>
        <w:tc>
          <w:tcPr>
            <w:tcW w:w="427" w:type="pct"/>
            <w:vAlign w:val="center"/>
          </w:tcPr>
          <w:p w14:paraId="0FC55776" w14:textId="12032E47" w:rsidR="00F844FE" w:rsidRPr="004911E5" w:rsidRDefault="00F844FE" w:rsidP="00706661">
            <w:pPr>
              <w:pStyle w:val="Default"/>
              <w:numPr>
                <w:ilvl w:val="0"/>
                <w:numId w:val="5"/>
              </w:numPr>
              <w:jc w:val="center"/>
              <w:rPr>
                <w:noProof/>
                <w:color w:val="auto"/>
                <w:sz w:val="22"/>
                <w:szCs w:val="22"/>
              </w:rPr>
            </w:pPr>
          </w:p>
        </w:tc>
        <w:tc>
          <w:tcPr>
            <w:tcW w:w="1351" w:type="pct"/>
            <w:vAlign w:val="center"/>
          </w:tcPr>
          <w:p w14:paraId="20B9104D" w14:textId="7B5BFD69" w:rsidR="00F844FE" w:rsidRPr="0070143A" w:rsidRDefault="00506A33">
            <w:pPr>
              <w:pStyle w:val="Default"/>
              <w:rPr>
                <w:noProof/>
                <w:color w:val="FF0000"/>
              </w:rPr>
            </w:pPr>
            <w:r>
              <w:rPr>
                <w:noProof/>
                <w:color w:val="auto"/>
              </w:rPr>
              <w:t>Milan Zarić</w:t>
            </w:r>
          </w:p>
        </w:tc>
        <w:tc>
          <w:tcPr>
            <w:tcW w:w="1781" w:type="pct"/>
            <w:vAlign w:val="center"/>
          </w:tcPr>
          <w:p w14:paraId="76B329EB" w14:textId="409838F2" w:rsidR="00F844FE" w:rsidRDefault="00F662FF">
            <w:pPr>
              <w:pStyle w:val="Default"/>
            </w:pPr>
            <w:hyperlink r:id="rId10" w:history="1">
              <w:r w:rsidR="00AA4356" w:rsidRPr="009331E4">
                <w:rPr>
                  <w:rStyle w:val="Hyperlink"/>
                </w:rPr>
                <w:t>zaricmilan@gmail.com</w:t>
              </w:r>
            </w:hyperlink>
            <w:r w:rsidR="00AA4356">
              <w:t xml:space="preserve"> </w:t>
            </w:r>
          </w:p>
        </w:tc>
        <w:tc>
          <w:tcPr>
            <w:tcW w:w="1441" w:type="pct"/>
            <w:vAlign w:val="center"/>
          </w:tcPr>
          <w:p w14:paraId="525C154E" w14:textId="5ED93D7B" w:rsidR="00F844FE" w:rsidRDefault="00EF3442">
            <w:pPr>
              <w:pStyle w:val="Default"/>
              <w:rPr>
                <w:noProof/>
                <w:color w:val="auto"/>
              </w:rPr>
            </w:pPr>
            <w:r>
              <w:rPr>
                <w:noProof/>
                <w:color w:val="auto"/>
              </w:rPr>
              <w:t>A</w:t>
            </w:r>
            <w:r w:rsidR="001F23AD" w:rsidRPr="001F23AD">
              <w:rPr>
                <w:noProof/>
                <w:color w:val="auto"/>
              </w:rPr>
              <w:t>ssociate professor</w:t>
            </w:r>
            <w:r>
              <w:rPr>
                <w:noProof/>
                <w:color w:val="auto"/>
              </w:rPr>
              <w:t xml:space="preserve"> </w:t>
            </w:r>
          </w:p>
        </w:tc>
      </w:tr>
      <w:tr w:rsidR="00530271" w:rsidRPr="004911E5" w14:paraId="55F7252E" w14:textId="77777777" w:rsidTr="00706661">
        <w:trPr>
          <w:trHeight w:val="423"/>
        </w:trPr>
        <w:tc>
          <w:tcPr>
            <w:tcW w:w="427" w:type="pct"/>
            <w:vAlign w:val="center"/>
          </w:tcPr>
          <w:p w14:paraId="177989EA" w14:textId="3A2D1383" w:rsidR="00530271" w:rsidRDefault="00530271" w:rsidP="00706661">
            <w:pPr>
              <w:pStyle w:val="Default"/>
              <w:numPr>
                <w:ilvl w:val="0"/>
                <w:numId w:val="5"/>
              </w:numPr>
              <w:jc w:val="center"/>
              <w:rPr>
                <w:noProof/>
                <w:color w:val="auto"/>
                <w:sz w:val="22"/>
                <w:szCs w:val="22"/>
                <w:lang w:val="en-GB"/>
              </w:rPr>
            </w:pPr>
          </w:p>
        </w:tc>
        <w:tc>
          <w:tcPr>
            <w:tcW w:w="1351" w:type="pct"/>
            <w:vAlign w:val="center"/>
          </w:tcPr>
          <w:p w14:paraId="2CACA4D5" w14:textId="2C24CC40" w:rsidR="00530271" w:rsidRPr="00530271" w:rsidRDefault="00530271" w:rsidP="00530271">
            <w:pPr>
              <w:pStyle w:val="Default"/>
              <w:rPr>
                <w:noProof/>
                <w:color w:val="auto"/>
              </w:rPr>
            </w:pPr>
            <w:r w:rsidRPr="00530271">
              <w:rPr>
                <w:noProof/>
                <w:color w:val="auto"/>
              </w:rPr>
              <w:t>Miloš Milosavljević</w:t>
            </w:r>
          </w:p>
        </w:tc>
        <w:tc>
          <w:tcPr>
            <w:tcW w:w="1781" w:type="pct"/>
            <w:vAlign w:val="center"/>
          </w:tcPr>
          <w:p w14:paraId="763C5C83" w14:textId="6B421B89" w:rsidR="00530271" w:rsidRPr="00530271" w:rsidRDefault="00F662FF" w:rsidP="00530271">
            <w:pPr>
              <w:pStyle w:val="Default"/>
              <w:rPr>
                <w:noProof/>
                <w:color w:val="auto"/>
              </w:rPr>
            </w:pPr>
            <w:hyperlink r:id="rId11" w:history="1">
              <w:r w:rsidR="00FE13E3" w:rsidRPr="009331E4">
                <w:rPr>
                  <w:rStyle w:val="Hyperlink"/>
                  <w:noProof/>
                </w:rPr>
                <w:t>milosavljevicmilos91@gmail.com</w:t>
              </w:r>
            </w:hyperlink>
            <w:r w:rsidR="00FE13E3">
              <w:rPr>
                <w:noProof/>
                <w:color w:val="auto"/>
              </w:rPr>
              <w:t xml:space="preserve"> </w:t>
            </w:r>
          </w:p>
        </w:tc>
        <w:tc>
          <w:tcPr>
            <w:tcW w:w="1441" w:type="pct"/>
            <w:vAlign w:val="center"/>
          </w:tcPr>
          <w:p w14:paraId="04B60554" w14:textId="4EB2AAA2" w:rsidR="00530271" w:rsidRPr="00530271" w:rsidRDefault="00530271" w:rsidP="00530271">
            <w:pPr>
              <w:pStyle w:val="Default"/>
              <w:rPr>
                <w:noProof/>
                <w:color w:val="auto"/>
              </w:rPr>
            </w:pPr>
            <w:r w:rsidRPr="00530271">
              <w:rPr>
                <w:noProof/>
                <w:color w:val="auto"/>
              </w:rPr>
              <w:t>Assistant professor</w:t>
            </w:r>
          </w:p>
        </w:tc>
      </w:tr>
      <w:tr w:rsidR="00530271" w:rsidRPr="004911E5" w14:paraId="76B10BE8" w14:textId="77777777" w:rsidTr="00706661">
        <w:trPr>
          <w:trHeight w:val="423"/>
        </w:trPr>
        <w:tc>
          <w:tcPr>
            <w:tcW w:w="427" w:type="pct"/>
            <w:vAlign w:val="center"/>
          </w:tcPr>
          <w:p w14:paraId="701AD299" w14:textId="6E526905" w:rsidR="00530271" w:rsidRDefault="00530271" w:rsidP="00706661">
            <w:pPr>
              <w:pStyle w:val="Default"/>
              <w:numPr>
                <w:ilvl w:val="0"/>
                <w:numId w:val="5"/>
              </w:numPr>
              <w:jc w:val="center"/>
              <w:rPr>
                <w:noProof/>
                <w:color w:val="auto"/>
                <w:sz w:val="22"/>
                <w:szCs w:val="22"/>
                <w:lang w:val="en-GB"/>
              </w:rPr>
            </w:pPr>
          </w:p>
        </w:tc>
        <w:tc>
          <w:tcPr>
            <w:tcW w:w="1351" w:type="pct"/>
            <w:vAlign w:val="center"/>
          </w:tcPr>
          <w:p w14:paraId="500E2C78" w14:textId="3748F5E9" w:rsidR="00530271" w:rsidRPr="00530271" w:rsidRDefault="00530271" w:rsidP="00530271">
            <w:pPr>
              <w:pStyle w:val="Default"/>
              <w:rPr>
                <w:noProof/>
                <w:color w:val="auto"/>
              </w:rPr>
            </w:pPr>
            <w:r w:rsidRPr="00530271">
              <w:rPr>
                <w:noProof/>
                <w:color w:val="auto"/>
              </w:rPr>
              <w:t>Ana Pejčić</w:t>
            </w:r>
          </w:p>
        </w:tc>
        <w:tc>
          <w:tcPr>
            <w:tcW w:w="1781" w:type="pct"/>
            <w:vAlign w:val="center"/>
          </w:tcPr>
          <w:p w14:paraId="4ACCDF38" w14:textId="74594D01" w:rsidR="00530271" w:rsidRPr="00530271" w:rsidRDefault="00F662FF" w:rsidP="00530271">
            <w:pPr>
              <w:pStyle w:val="Default"/>
              <w:rPr>
                <w:noProof/>
                <w:color w:val="auto"/>
              </w:rPr>
            </w:pPr>
            <w:hyperlink r:id="rId12" w:history="1">
              <w:r w:rsidR="00FE13E3" w:rsidRPr="009331E4">
                <w:rPr>
                  <w:rStyle w:val="Hyperlink"/>
                  <w:noProof/>
                </w:rPr>
                <w:t>anapejcic201502@yahoo.com</w:t>
              </w:r>
            </w:hyperlink>
            <w:r w:rsidR="00FE13E3">
              <w:rPr>
                <w:noProof/>
                <w:color w:val="auto"/>
              </w:rPr>
              <w:t xml:space="preserve"> </w:t>
            </w:r>
          </w:p>
        </w:tc>
        <w:tc>
          <w:tcPr>
            <w:tcW w:w="1441" w:type="pct"/>
            <w:vAlign w:val="center"/>
          </w:tcPr>
          <w:p w14:paraId="309C4934" w14:textId="2205DFDE" w:rsidR="00530271" w:rsidRPr="00530271" w:rsidRDefault="00530271" w:rsidP="00530271">
            <w:pPr>
              <w:pStyle w:val="Default"/>
              <w:rPr>
                <w:noProof/>
                <w:color w:val="auto"/>
              </w:rPr>
            </w:pPr>
            <w:r w:rsidRPr="00530271">
              <w:rPr>
                <w:noProof/>
                <w:color w:val="auto"/>
              </w:rPr>
              <w:t>Assistant professor</w:t>
            </w:r>
          </w:p>
        </w:tc>
      </w:tr>
      <w:tr w:rsidR="003E6E56" w:rsidRPr="004911E5" w14:paraId="03609EA7" w14:textId="77777777" w:rsidTr="00706661">
        <w:trPr>
          <w:trHeight w:val="423"/>
        </w:trPr>
        <w:tc>
          <w:tcPr>
            <w:tcW w:w="427" w:type="pct"/>
            <w:vAlign w:val="center"/>
          </w:tcPr>
          <w:p w14:paraId="1FE65BED" w14:textId="6A93DC40" w:rsidR="003E6E56" w:rsidRDefault="003E6E56" w:rsidP="00706661">
            <w:pPr>
              <w:pStyle w:val="Default"/>
              <w:numPr>
                <w:ilvl w:val="0"/>
                <w:numId w:val="5"/>
              </w:numPr>
              <w:jc w:val="center"/>
              <w:rPr>
                <w:noProof/>
                <w:color w:val="auto"/>
                <w:sz w:val="22"/>
                <w:szCs w:val="22"/>
                <w:lang w:val="en-GB"/>
              </w:rPr>
            </w:pPr>
          </w:p>
        </w:tc>
        <w:tc>
          <w:tcPr>
            <w:tcW w:w="1351" w:type="pct"/>
            <w:vAlign w:val="center"/>
          </w:tcPr>
          <w:p w14:paraId="63615628" w14:textId="4CCE84D9" w:rsidR="003E6E56" w:rsidRPr="00530271" w:rsidRDefault="003E6E56" w:rsidP="00530271">
            <w:pPr>
              <w:pStyle w:val="Default"/>
              <w:rPr>
                <w:noProof/>
                <w:color w:val="auto"/>
              </w:rPr>
            </w:pPr>
            <w:r>
              <w:rPr>
                <w:noProof/>
                <w:color w:val="auto"/>
              </w:rPr>
              <w:t>Jovica Tomović</w:t>
            </w:r>
          </w:p>
        </w:tc>
        <w:tc>
          <w:tcPr>
            <w:tcW w:w="1781" w:type="pct"/>
            <w:vAlign w:val="center"/>
          </w:tcPr>
          <w:p w14:paraId="28332C2D" w14:textId="4B40CCFC" w:rsidR="003E6E56" w:rsidRDefault="00F662FF" w:rsidP="00530271">
            <w:pPr>
              <w:pStyle w:val="Default"/>
            </w:pPr>
            <w:hyperlink r:id="rId13" w:history="1">
              <w:r w:rsidR="003E6E56" w:rsidRPr="00BF6771">
                <w:rPr>
                  <w:rStyle w:val="Hyperlink"/>
                </w:rPr>
                <w:t>jovicatomovic2011@gmail.com</w:t>
              </w:r>
            </w:hyperlink>
            <w:r w:rsidR="003E6E56">
              <w:t xml:space="preserve"> </w:t>
            </w:r>
          </w:p>
        </w:tc>
        <w:tc>
          <w:tcPr>
            <w:tcW w:w="1441" w:type="pct"/>
            <w:vAlign w:val="center"/>
          </w:tcPr>
          <w:p w14:paraId="4E32868D" w14:textId="7CA39E2F" w:rsidR="003E6E56" w:rsidRPr="00530271" w:rsidRDefault="003E6E56" w:rsidP="00530271">
            <w:pPr>
              <w:pStyle w:val="Default"/>
              <w:rPr>
                <w:noProof/>
                <w:color w:val="auto"/>
              </w:rPr>
            </w:pPr>
            <w:r>
              <w:rPr>
                <w:noProof/>
                <w:color w:val="auto"/>
              </w:rPr>
              <w:t>A</w:t>
            </w:r>
            <w:r w:rsidRPr="00BE74EE">
              <w:rPr>
                <w:noProof/>
                <w:color w:val="auto"/>
              </w:rPr>
              <w:t>ssistant professor</w:t>
            </w:r>
          </w:p>
        </w:tc>
      </w:tr>
      <w:tr w:rsidR="00A27150" w:rsidRPr="004911E5" w14:paraId="05569914" w14:textId="77777777" w:rsidTr="00706661">
        <w:trPr>
          <w:trHeight w:val="423"/>
        </w:trPr>
        <w:tc>
          <w:tcPr>
            <w:tcW w:w="427" w:type="pct"/>
            <w:vAlign w:val="center"/>
          </w:tcPr>
          <w:p w14:paraId="05569910" w14:textId="457571C5" w:rsidR="00A27150" w:rsidRPr="00725A6E" w:rsidRDefault="00A27150" w:rsidP="00706661">
            <w:pPr>
              <w:pStyle w:val="Default"/>
              <w:numPr>
                <w:ilvl w:val="0"/>
                <w:numId w:val="5"/>
              </w:numPr>
              <w:jc w:val="center"/>
              <w:rPr>
                <w:noProof/>
                <w:color w:val="auto"/>
                <w:sz w:val="22"/>
                <w:szCs w:val="22"/>
                <w:lang w:val="sr-Cyrl-CS"/>
              </w:rPr>
            </w:pPr>
          </w:p>
        </w:tc>
        <w:tc>
          <w:tcPr>
            <w:tcW w:w="1351" w:type="pct"/>
            <w:vAlign w:val="center"/>
          </w:tcPr>
          <w:p w14:paraId="05569911" w14:textId="77777777" w:rsidR="00A27150" w:rsidRPr="0033283B" w:rsidRDefault="00A27150" w:rsidP="00A27150">
            <w:pPr>
              <w:pStyle w:val="Default"/>
              <w:rPr>
                <w:noProof/>
                <w:color w:val="auto"/>
              </w:rPr>
            </w:pPr>
            <w:r w:rsidRPr="0033283B">
              <w:rPr>
                <w:noProof/>
                <w:color w:val="auto"/>
              </w:rPr>
              <w:t>Sara Mijailović</w:t>
            </w:r>
          </w:p>
        </w:tc>
        <w:tc>
          <w:tcPr>
            <w:tcW w:w="1781" w:type="pct"/>
            <w:vAlign w:val="center"/>
          </w:tcPr>
          <w:p w14:paraId="05569912" w14:textId="24B96AC9" w:rsidR="00A27150" w:rsidRPr="0033283B" w:rsidRDefault="00F662FF" w:rsidP="00A27150">
            <w:pPr>
              <w:pStyle w:val="Default"/>
              <w:rPr>
                <w:noProof/>
                <w:color w:val="auto"/>
              </w:rPr>
            </w:pPr>
            <w:hyperlink r:id="rId14" w:history="1">
              <w:r w:rsidR="0033283B" w:rsidRPr="009331E4">
                <w:rPr>
                  <w:rStyle w:val="Hyperlink"/>
                  <w:noProof/>
                </w:rPr>
                <w:t>saramijailovic212@gmail.com</w:t>
              </w:r>
            </w:hyperlink>
            <w:r w:rsidR="0033283B">
              <w:rPr>
                <w:noProof/>
                <w:color w:val="auto"/>
              </w:rPr>
              <w:t xml:space="preserve"> </w:t>
            </w:r>
          </w:p>
        </w:tc>
        <w:tc>
          <w:tcPr>
            <w:tcW w:w="1441" w:type="pct"/>
            <w:vAlign w:val="center"/>
          </w:tcPr>
          <w:p w14:paraId="05569913" w14:textId="77777777" w:rsidR="00A27150" w:rsidRPr="0033283B" w:rsidRDefault="00A27150" w:rsidP="00A27150">
            <w:pPr>
              <w:pStyle w:val="Default"/>
              <w:rPr>
                <w:noProof/>
                <w:color w:val="auto"/>
              </w:rPr>
            </w:pPr>
            <w:r w:rsidRPr="0033283B">
              <w:rPr>
                <w:noProof/>
                <w:color w:val="auto"/>
              </w:rPr>
              <w:t>Teaching assistant</w:t>
            </w:r>
          </w:p>
        </w:tc>
      </w:tr>
    </w:tbl>
    <w:p w14:paraId="0556991A" w14:textId="77777777" w:rsidR="003B3EF0" w:rsidRPr="00D4643B" w:rsidRDefault="003B3EF0">
      <w:pPr>
        <w:rPr>
          <w:sz w:val="16"/>
          <w:szCs w:val="16"/>
          <w:lang w:val="sr-Cyrl-CS"/>
        </w:rPr>
      </w:pPr>
    </w:p>
    <w:p w14:paraId="0556991B" w14:textId="77777777" w:rsidR="003B3EF0" w:rsidRPr="00D4643B" w:rsidRDefault="003B3EF0">
      <w:pPr>
        <w:rPr>
          <w:sz w:val="16"/>
          <w:szCs w:val="16"/>
          <w:lang w:val="sr-Cyrl-CS"/>
        </w:rPr>
      </w:pPr>
    </w:p>
    <w:p w14:paraId="0556991C" w14:textId="77777777" w:rsidR="003B3EF0" w:rsidRPr="00D4643B" w:rsidRDefault="003B3EF0">
      <w:pPr>
        <w:rPr>
          <w:sz w:val="16"/>
          <w:szCs w:val="16"/>
          <w:lang w:val="sr-Cyrl-CS"/>
        </w:rPr>
      </w:pPr>
    </w:p>
    <w:p w14:paraId="0556991D" w14:textId="77777777" w:rsidR="003B3EF0" w:rsidRPr="00F62ED5" w:rsidRDefault="003B3EF0">
      <w:pPr>
        <w:rPr>
          <w:sz w:val="20"/>
          <w:szCs w:val="20"/>
        </w:rPr>
      </w:pPr>
    </w:p>
    <w:p w14:paraId="0556991E" w14:textId="77777777" w:rsidR="003B3EF0" w:rsidRPr="00553AB2" w:rsidRDefault="003B3EF0">
      <w:pPr>
        <w:rPr>
          <w:sz w:val="20"/>
          <w:szCs w:val="20"/>
          <w:lang w:val="sr-Cyrl-CS"/>
        </w:rPr>
      </w:pPr>
    </w:p>
    <w:p w14:paraId="0556991F" w14:textId="77777777" w:rsidR="003B3EF0" w:rsidRPr="00553AB2" w:rsidRDefault="003D0357">
      <w:pPr>
        <w:rPr>
          <w:b/>
          <w:bCs/>
          <w:sz w:val="32"/>
          <w:szCs w:val="32"/>
        </w:rPr>
      </w:pPr>
      <w:r>
        <w:rPr>
          <w:b/>
          <w:bCs/>
          <w:sz w:val="32"/>
          <w:szCs w:val="32"/>
        </w:rPr>
        <w:t>C</w:t>
      </w:r>
      <w:r w:rsidRPr="003D0357">
        <w:rPr>
          <w:b/>
          <w:bCs/>
          <w:sz w:val="32"/>
          <w:szCs w:val="32"/>
        </w:rPr>
        <w:t>ourse structure</w:t>
      </w:r>
      <w:r w:rsidR="003B3EF0" w:rsidRPr="00553AB2">
        <w:rPr>
          <w:b/>
          <w:bCs/>
          <w:sz w:val="32"/>
          <w:szCs w:val="32"/>
          <w:lang w:val="sr-Cyrl-CS"/>
        </w:rPr>
        <w:t>:</w:t>
      </w:r>
    </w:p>
    <w:p w14:paraId="05569920" w14:textId="77777777" w:rsidR="003B3EF0" w:rsidRPr="00553AB2" w:rsidRDefault="003B3EF0">
      <w:pPr>
        <w:rPr>
          <w:sz w:val="20"/>
          <w:szCs w:val="20"/>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841"/>
        <w:gridCol w:w="1035"/>
        <w:gridCol w:w="986"/>
        <w:gridCol w:w="1011"/>
        <w:gridCol w:w="1550"/>
      </w:tblGrid>
      <w:tr w:rsidR="003D0357" w:rsidRPr="004911E5" w14:paraId="05569927" w14:textId="77777777" w:rsidTr="00A860B3">
        <w:trPr>
          <w:trHeight w:val="1518"/>
        </w:trPr>
        <w:tc>
          <w:tcPr>
            <w:tcW w:w="2265" w:type="pct"/>
            <w:vAlign w:val="center"/>
          </w:tcPr>
          <w:p w14:paraId="05569921" w14:textId="77777777" w:rsidR="003D0357" w:rsidRPr="003D0357" w:rsidRDefault="003D0357" w:rsidP="003D0357">
            <w:pPr>
              <w:ind w:left="-108" w:firstLine="108"/>
              <w:jc w:val="center"/>
              <w:rPr>
                <w:rFonts w:ascii="Times New Roman" w:hAnsi="Times New Roman" w:cs="Times New Roman"/>
                <w:b/>
                <w:bCs/>
                <w:sz w:val="22"/>
                <w:szCs w:val="22"/>
                <w:lang w:val="sr-Cyrl-CS"/>
              </w:rPr>
            </w:pPr>
            <w:r w:rsidRPr="003D0357">
              <w:rPr>
                <w:rFonts w:ascii="Times New Roman" w:hAnsi="Times New Roman" w:cs="Times New Roman"/>
                <w:b/>
                <w:bCs/>
                <w:sz w:val="22"/>
                <w:szCs w:val="22"/>
              </w:rPr>
              <w:t>Course contents</w:t>
            </w:r>
          </w:p>
        </w:tc>
        <w:tc>
          <w:tcPr>
            <w:tcW w:w="424" w:type="pct"/>
            <w:vAlign w:val="center"/>
          </w:tcPr>
          <w:p w14:paraId="05569922" w14:textId="77777777" w:rsidR="003D0357" w:rsidRPr="003D0357" w:rsidRDefault="003D0357" w:rsidP="003D0357">
            <w:pPr>
              <w:jc w:val="center"/>
              <w:rPr>
                <w:rFonts w:ascii="Times New Roman" w:hAnsi="Times New Roman" w:cs="Times New Roman"/>
                <w:b/>
                <w:bCs/>
                <w:sz w:val="22"/>
                <w:szCs w:val="22"/>
              </w:rPr>
            </w:pPr>
            <w:r w:rsidRPr="003D0357">
              <w:rPr>
                <w:rFonts w:ascii="Times New Roman" w:hAnsi="Times New Roman" w:cs="Times New Roman"/>
                <w:b/>
                <w:bCs/>
                <w:sz w:val="22"/>
                <w:szCs w:val="22"/>
              </w:rPr>
              <w:t>Weeks</w:t>
            </w:r>
          </w:p>
        </w:tc>
        <w:tc>
          <w:tcPr>
            <w:tcW w:w="522" w:type="pct"/>
            <w:vAlign w:val="center"/>
          </w:tcPr>
          <w:p w14:paraId="05569923" w14:textId="77777777" w:rsidR="003D0357" w:rsidRPr="003D0357" w:rsidRDefault="003D0357" w:rsidP="003D0357">
            <w:pPr>
              <w:jc w:val="center"/>
              <w:rPr>
                <w:rFonts w:ascii="Times New Roman" w:hAnsi="Times New Roman" w:cs="Times New Roman"/>
                <w:b/>
                <w:bCs/>
                <w:sz w:val="22"/>
                <w:szCs w:val="22"/>
                <w:lang w:val="sr-Cyrl-CS"/>
              </w:rPr>
            </w:pPr>
            <w:r w:rsidRPr="003D0357">
              <w:rPr>
                <w:rFonts w:ascii="Times New Roman" w:hAnsi="Times New Roman" w:cs="Times New Roman"/>
                <w:b/>
                <w:bCs/>
                <w:sz w:val="22"/>
                <w:szCs w:val="22"/>
              </w:rPr>
              <w:t>L</w:t>
            </w:r>
            <w:r w:rsidRPr="003D0357">
              <w:rPr>
                <w:rFonts w:ascii="Times New Roman" w:hAnsi="Times New Roman" w:cs="Times New Roman"/>
                <w:b/>
                <w:bCs/>
                <w:sz w:val="22"/>
                <w:szCs w:val="22"/>
                <w:lang w:val="sr-Cyrl-CS"/>
              </w:rPr>
              <w:t xml:space="preserve">ectures </w:t>
            </w:r>
          </w:p>
        </w:tc>
        <w:tc>
          <w:tcPr>
            <w:tcW w:w="497" w:type="pct"/>
            <w:vAlign w:val="center"/>
          </w:tcPr>
          <w:p w14:paraId="05569924" w14:textId="77777777" w:rsidR="003D0357" w:rsidRPr="003D0357" w:rsidRDefault="003D0357" w:rsidP="003D0357">
            <w:pPr>
              <w:jc w:val="center"/>
              <w:rPr>
                <w:rFonts w:ascii="Times New Roman" w:hAnsi="Times New Roman" w:cs="Times New Roman"/>
                <w:b/>
                <w:bCs/>
                <w:sz w:val="22"/>
                <w:szCs w:val="22"/>
                <w:lang w:val="sr-Cyrl-CS"/>
              </w:rPr>
            </w:pPr>
            <w:r w:rsidRPr="003D0357">
              <w:rPr>
                <w:rFonts w:ascii="Times New Roman" w:hAnsi="Times New Roman" w:cs="Times New Roman"/>
                <w:b/>
                <w:bCs/>
                <w:sz w:val="22"/>
                <w:szCs w:val="22"/>
              </w:rPr>
              <w:t>Practice</w:t>
            </w:r>
          </w:p>
        </w:tc>
        <w:tc>
          <w:tcPr>
            <w:tcW w:w="510" w:type="pct"/>
            <w:vAlign w:val="center"/>
          </w:tcPr>
          <w:p w14:paraId="05569925" w14:textId="77777777" w:rsidR="003D0357" w:rsidRPr="003D0357" w:rsidRDefault="003D0357" w:rsidP="003D0357">
            <w:pPr>
              <w:rPr>
                <w:rFonts w:ascii="Times New Roman" w:hAnsi="Times New Roman" w:cs="Times New Roman"/>
                <w:b/>
                <w:bCs/>
                <w:sz w:val="22"/>
                <w:szCs w:val="22"/>
              </w:rPr>
            </w:pPr>
            <w:r w:rsidRPr="003D0357">
              <w:rPr>
                <w:rFonts w:ascii="Times New Roman" w:hAnsi="Times New Roman" w:cs="Times New Roman"/>
                <w:b/>
                <w:bCs/>
                <w:sz w:val="22"/>
                <w:szCs w:val="22"/>
              </w:rPr>
              <w:t>Seminar</w:t>
            </w:r>
          </w:p>
        </w:tc>
        <w:tc>
          <w:tcPr>
            <w:tcW w:w="782" w:type="pct"/>
            <w:vAlign w:val="center"/>
          </w:tcPr>
          <w:p w14:paraId="05569926" w14:textId="77777777" w:rsidR="003D0357" w:rsidRPr="003D0357" w:rsidRDefault="003D0357" w:rsidP="003D0357">
            <w:pPr>
              <w:jc w:val="center"/>
              <w:rPr>
                <w:rFonts w:ascii="Times New Roman" w:hAnsi="Times New Roman" w:cs="Times New Roman"/>
                <w:b/>
                <w:bCs/>
                <w:sz w:val="22"/>
                <w:szCs w:val="22"/>
                <w:lang w:val="sr-Cyrl-CS"/>
              </w:rPr>
            </w:pPr>
            <w:r w:rsidRPr="003D0357">
              <w:rPr>
                <w:rFonts w:ascii="Times New Roman" w:hAnsi="Times New Roman" w:cs="Times New Roman"/>
                <w:b/>
                <w:bCs/>
                <w:sz w:val="22"/>
                <w:szCs w:val="22"/>
              </w:rPr>
              <w:t>Course Coordinator</w:t>
            </w:r>
          </w:p>
        </w:tc>
      </w:tr>
      <w:tr w:rsidR="003D0357" w:rsidRPr="004911E5" w14:paraId="0556992E" w14:textId="77777777" w:rsidTr="00A860B3">
        <w:trPr>
          <w:trHeight w:val="1518"/>
        </w:trPr>
        <w:tc>
          <w:tcPr>
            <w:tcW w:w="2265" w:type="pct"/>
            <w:vAlign w:val="center"/>
          </w:tcPr>
          <w:p w14:paraId="05569928" w14:textId="0AB4E2C3" w:rsidR="003D0357" w:rsidRPr="001F3815" w:rsidRDefault="00E92E58" w:rsidP="00C4645D">
            <w:pPr>
              <w:jc w:val="both"/>
              <w:rPr>
                <w:rFonts w:ascii="Times New Roman" w:hAnsi="Times New Roman" w:cs="Times New Roman"/>
                <w:sz w:val="22"/>
                <w:szCs w:val="22"/>
              </w:rPr>
            </w:pPr>
            <w:r w:rsidRPr="00E92E58">
              <w:rPr>
                <w:rFonts w:ascii="Times New Roman" w:hAnsi="Times New Roman" w:cs="Times New Roman"/>
                <w:sz w:val="22"/>
                <w:szCs w:val="22"/>
              </w:rPr>
              <w:t>Fundamental pharmaceutical calculations, measurement systems</w:t>
            </w:r>
            <w:r>
              <w:rPr>
                <w:rFonts w:ascii="Times New Roman" w:hAnsi="Times New Roman" w:cs="Times New Roman"/>
                <w:sz w:val="22"/>
                <w:szCs w:val="22"/>
              </w:rPr>
              <w:t xml:space="preserve"> </w:t>
            </w:r>
            <w:r w:rsidRPr="00E92E58">
              <w:rPr>
                <w:rFonts w:ascii="Times New Roman" w:hAnsi="Times New Roman" w:cs="Times New Roman"/>
                <w:sz w:val="22"/>
                <w:szCs w:val="22"/>
              </w:rPr>
              <w:t xml:space="preserve">and error analysis. Statistical methods, probability distributions, and graphical data representation. Parametric and nonparametric tests, correlation, regression, and spectroscopic/chromatographic techniques. Biochemical measurements, chemometric data analysis, multivariate analysis, and experimental design. Pharmaceutical data visualization and hands-on experience with UV-Vis spectroscopy and HPLC. </w:t>
            </w:r>
            <w:r w:rsidR="00BF4235">
              <w:rPr>
                <w:rFonts w:ascii="Times New Roman" w:hAnsi="Times New Roman" w:cs="Times New Roman"/>
                <w:sz w:val="22"/>
                <w:szCs w:val="22"/>
              </w:rPr>
              <w:t>C</w:t>
            </w:r>
            <w:r w:rsidR="00BF4235" w:rsidRPr="00BF4235">
              <w:rPr>
                <w:rFonts w:ascii="Times New Roman" w:hAnsi="Times New Roman" w:cs="Times New Roman"/>
                <w:sz w:val="22"/>
                <w:szCs w:val="22"/>
              </w:rPr>
              <w:t>alculating pharmacokinetic parameters, pharmacodynamics,</w:t>
            </w:r>
            <w:r w:rsidR="0066122C">
              <w:rPr>
                <w:rFonts w:ascii="Times New Roman" w:hAnsi="Times New Roman" w:cs="Times New Roman"/>
                <w:sz w:val="22"/>
                <w:szCs w:val="22"/>
              </w:rPr>
              <w:t xml:space="preserve"> </w:t>
            </w:r>
            <w:r w:rsidR="00BF4235" w:rsidRPr="00BF4235">
              <w:rPr>
                <w:rFonts w:ascii="Times New Roman" w:hAnsi="Times New Roman" w:cs="Times New Roman"/>
                <w:sz w:val="22"/>
                <w:szCs w:val="22"/>
              </w:rPr>
              <w:t>determining effective, toxic, lethal doses and therapeutic index.</w:t>
            </w:r>
          </w:p>
        </w:tc>
        <w:tc>
          <w:tcPr>
            <w:tcW w:w="424" w:type="pct"/>
            <w:vAlign w:val="center"/>
          </w:tcPr>
          <w:p w14:paraId="05569929" w14:textId="77777777" w:rsidR="003D0357" w:rsidRPr="003D0357" w:rsidRDefault="003D0357" w:rsidP="003D0357">
            <w:pPr>
              <w:jc w:val="center"/>
              <w:rPr>
                <w:rFonts w:ascii="Times New Roman" w:hAnsi="Times New Roman" w:cs="Times New Roman"/>
                <w:sz w:val="22"/>
                <w:szCs w:val="22"/>
              </w:rPr>
            </w:pPr>
            <w:r>
              <w:rPr>
                <w:rFonts w:ascii="Times New Roman" w:hAnsi="Times New Roman" w:cs="Times New Roman"/>
                <w:sz w:val="22"/>
                <w:szCs w:val="22"/>
              </w:rPr>
              <w:t>15</w:t>
            </w:r>
          </w:p>
        </w:tc>
        <w:tc>
          <w:tcPr>
            <w:tcW w:w="522" w:type="pct"/>
            <w:vAlign w:val="center"/>
          </w:tcPr>
          <w:p w14:paraId="0556992A" w14:textId="77777777" w:rsidR="003D0357" w:rsidRPr="001F3815" w:rsidRDefault="003D0357" w:rsidP="003D0357">
            <w:pPr>
              <w:jc w:val="center"/>
              <w:rPr>
                <w:rFonts w:ascii="Times New Roman" w:hAnsi="Times New Roman" w:cs="Times New Roman"/>
                <w:sz w:val="22"/>
                <w:szCs w:val="22"/>
              </w:rPr>
            </w:pPr>
            <w:r>
              <w:rPr>
                <w:rFonts w:ascii="Times New Roman" w:hAnsi="Times New Roman" w:cs="Times New Roman"/>
                <w:sz w:val="22"/>
                <w:szCs w:val="22"/>
              </w:rPr>
              <w:t>2</w:t>
            </w:r>
          </w:p>
        </w:tc>
        <w:tc>
          <w:tcPr>
            <w:tcW w:w="497" w:type="pct"/>
            <w:vAlign w:val="center"/>
          </w:tcPr>
          <w:p w14:paraId="0556992B" w14:textId="77777777" w:rsidR="003D0357" w:rsidRPr="001F3815" w:rsidRDefault="00385349" w:rsidP="003D0357">
            <w:pPr>
              <w:jc w:val="center"/>
              <w:rPr>
                <w:rFonts w:ascii="Times New Roman" w:hAnsi="Times New Roman" w:cs="Times New Roman"/>
                <w:sz w:val="22"/>
                <w:szCs w:val="22"/>
              </w:rPr>
            </w:pPr>
            <w:r>
              <w:rPr>
                <w:rFonts w:ascii="Times New Roman" w:hAnsi="Times New Roman" w:cs="Times New Roman"/>
                <w:sz w:val="22"/>
                <w:szCs w:val="22"/>
              </w:rPr>
              <w:t>1</w:t>
            </w:r>
          </w:p>
        </w:tc>
        <w:tc>
          <w:tcPr>
            <w:tcW w:w="510" w:type="pct"/>
            <w:vAlign w:val="center"/>
          </w:tcPr>
          <w:p w14:paraId="0556992C" w14:textId="77777777" w:rsidR="003D0357" w:rsidRDefault="00385349" w:rsidP="003D0357">
            <w:pPr>
              <w:rPr>
                <w:rFonts w:ascii="Times New Roman" w:hAnsi="Times New Roman" w:cs="Times New Roman"/>
                <w:noProof/>
                <w:sz w:val="22"/>
                <w:szCs w:val="22"/>
              </w:rPr>
            </w:pPr>
            <w:r>
              <w:rPr>
                <w:rFonts w:ascii="Times New Roman" w:hAnsi="Times New Roman" w:cs="Times New Roman"/>
                <w:noProof/>
                <w:sz w:val="22"/>
                <w:szCs w:val="22"/>
              </w:rPr>
              <w:t>1</w:t>
            </w:r>
          </w:p>
        </w:tc>
        <w:tc>
          <w:tcPr>
            <w:tcW w:w="782" w:type="pct"/>
            <w:vAlign w:val="center"/>
          </w:tcPr>
          <w:p w14:paraId="0556992D" w14:textId="77777777" w:rsidR="003D0357" w:rsidRPr="008A2707" w:rsidRDefault="003D0357" w:rsidP="003D0357">
            <w:pPr>
              <w:jc w:val="center"/>
              <w:rPr>
                <w:rFonts w:ascii="Times New Roman" w:hAnsi="Times New Roman" w:cs="Times New Roman"/>
                <w:noProof/>
                <w:sz w:val="22"/>
                <w:szCs w:val="22"/>
                <w:lang w:val="sr-Cyrl-CS"/>
              </w:rPr>
            </w:pPr>
            <w:r w:rsidRPr="003D0357">
              <w:rPr>
                <w:rFonts w:ascii="Times New Roman" w:hAnsi="Times New Roman" w:cs="Times New Roman"/>
                <w:noProof/>
                <w:sz w:val="22"/>
                <w:szCs w:val="22"/>
              </w:rPr>
              <w:t>Asst. Prof.</w:t>
            </w:r>
            <w:r>
              <w:rPr>
                <w:rFonts w:ascii="Times New Roman" w:hAnsi="Times New Roman" w:cs="Times New Roman"/>
                <w:noProof/>
                <w:sz w:val="22"/>
                <w:szCs w:val="22"/>
              </w:rPr>
              <w:t xml:space="preserve"> Miroslav Sovrlić</w:t>
            </w:r>
          </w:p>
        </w:tc>
      </w:tr>
    </w:tbl>
    <w:p w14:paraId="0556992F" w14:textId="77777777" w:rsidR="003B3EF0" w:rsidRDefault="003B3EF0">
      <w:pPr>
        <w:rPr>
          <w:sz w:val="28"/>
          <w:szCs w:val="28"/>
        </w:rPr>
      </w:pPr>
    </w:p>
    <w:p w14:paraId="05569930" w14:textId="77777777" w:rsidR="0041754B" w:rsidRPr="0041754B" w:rsidRDefault="0041754B">
      <w:pPr>
        <w:rPr>
          <w:sz w:val="28"/>
          <w:szCs w:val="28"/>
        </w:rPr>
      </w:pPr>
    </w:p>
    <w:p w14:paraId="05569931" w14:textId="77777777" w:rsidR="003B3EF0" w:rsidRPr="00553AB2" w:rsidRDefault="003B3EF0">
      <w:pPr>
        <w:rPr>
          <w:sz w:val="20"/>
          <w:szCs w:val="20"/>
          <w:lang w:val="sr-Cyrl-CS"/>
        </w:rPr>
      </w:pPr>
    </w:p>
    <w:p w14:paraId="05569932" w14:textId="77777777" w:rsidR="003B3EF0" w:rsidRPr="00553AB2" w:rsidRDefault="003B3EF0">
      <w:pPr>
        <w:rPr>
          <w:sz w:val="20"/>
          <w:szCs w:val="20"/>
          <w:lang w:val="sr-Cyrl-CS"/>
        </w:rPr>
      </w:pPr>
    </w:p>
    <w:p w14:paraId="05569933" w14:textId="77777777" w:rsidR="003B3EF0" w:rsidRPr="00352B8B" w:rsidRDefault="003B3EF0">
      <w:pPr>
        <w:autoSpaceDE w:val="0"/>
        <w:autoSpaceDN w:val="0"/>
        <w:adjustRightInd w:val="0"/>
        <w:rPr>
          <w:b/>
          <w:bCs/>
          <w:sz w:val="32"/>
          <w:szCs w:val="32"/>
          <w:lang w:val="sr-Cyrl-CS"/>
        </w:rPr>
      </w:pPr>
    </w:p>
    <w:p w14:paraId="05569934" w14:textId="77777777" w:rsidR="0029344E" w:rsidRPr="0041754B" w:rsidRDefault="0029344E" w:rsidP="0029344E">
      <w:pPr>
        <w:autoSpaceDE w:val="0"/>
        <w:autoSpaceDN w:val="0"/>
        <w:adjustRightInd w:val="0"/>
        <w:outlineLvl w:val="0"/>
        <w:rPr>
          <w:rFonts w:ascii="Times New Roman" w:hAnsi="Times New Roman" w:cs="Times New Roman"/>
          <w:b/>
          <w:bCs/>
          <w:sz w:val="32"/>
          <w:szCs w:val="32"/>
          <w:lang w:val="sr-Cyrl-CS"/>
        </w:rPr>
      </w:pPr>
      <w:r w:rsidRPr="0041754B">
        <w:rPr>
          <w:rFonts w:ascii="Times New Roman" w:hAnsi="Times New Roman" w:cs="Times New Roman"/>
          <w:b/>
          <w:bCs/>
          <w:sz w:val="32"/>
          <w:szCs w:val="32"/>
          <w:lang w:val="ru-RU"/>
        </w:rPr>
        <w:br w:type="page"/>
      </w:r>
      <w:bookmarkStart w:id="1" w:name="_Hlk125743459"/>
      <w:r w:rsidR="00E66602" w:rsidRPr="00E66602">
        <w:rPr>
          <w:rFonts w:ascii="Times New Roman" w:hAnsi="Times New Roman" w:cs="Times New Roman"/>
          <w:b/>
          <w:bCs/>
          <w:sz w:val="32"/>
          <w:szCs w:val="32"/>
        </w:rPr>
        <w:t>Students' knowledge assessment</w:t>
      </w:r>
      <w:r w:rsidRPr="0041754B">
        <w:rPr>
          <w:rFonts w:ascii="Times New Roman" w:hAnsi="Times New Roman" w:cs="Times New Roman"/>
          <w:b/>
          <w:bCs/>
          <w:sz w:val="32"/>
          <w:szCs w:val="32"/>
          <w:lang w:val="sr-Cyrl-CS"/>
        </w:rPr>
        <w:t>:</w:t>
      </w:r>
      <w:bookmarkEnd w:id="1"/>
    </w:p>
    <w:p w14:paraId="05569935" w14:textId="77777777" w:rsidR="0029344E" w:rsidRPr="0041754B" w:rsidRDefault="0029344E" w:rsidP="0029344E">
      <w:pPr>
        <w:autoSpaceDE w:val="0"/>
        <w:autoSpaceDN w:val="0"/>
        <w:adjustRightInd w:val="0"/>
        <w:outlineLvl w:val="0"/>
        <w:rPr>
          <w:rFonts w:ascii="Times New Roman" w:hAnsi="Times New Roman" w:cs="Times New Roman"/>
          <w:b/>
          <w:bCs/>
          <w:lang w:val="sr-Cyrl-CS"/>
        </w:rPr>
      </w:pPr>
    </w:p>
    <w:p w14:paraId="05569936" w14:textId="77777777" w:rsidR="00E518A1" w:rsidRPr="0033283B" w:rsidRDefault="00E518A1" w:rsidP="0029344E">
      <w:pPr>
        <w:autoSpaceDE w:val="0"/>
        <w:autoSpaceDN w:val="0"/>
        <w:adjustRightInd w:val="0"/>
        <w:rPr>
          <w:rFonts w:ascii="Times New Roman" w:hAnsi="Times New Roman" w:cs="Times New Roman"/>
          <w:bCs/>
          <w:szCs w:val="20"/>
        </w:rPr>
      </w:pPr>
      <w:r w:rsidRPr="0033283B">
        <w:rPr>
          <w:rFonts w:ascii="Times New Roman" w:hAnsi="Times New Roman" w:cs="Times New Roman"/>
          <w:bCs/>
          <w:szCs w:val="20"/>
          <w:lang w:val="ru-RU"/>
        </w:rPr>
        <w:t>Students' knowledge assessment goes on during the whole semester and it includes points gained for attending lectures, completing practice work, term paper and progress tests as well as for the final written exam.</w:t>
      </w:r>
      <w:r w:rsidRPr="0033283B">
        <w:rPr>
          <w:rFonts w:ascii="Times New Roman" w:hAnsi="Times New Roman" w:cs="Times New Roman"/>
          <w:bCs/>
          <w:szCs w:val="20"/>
        </w:rPr>
        <w:t xml:space="preserve"> The points can be gained according to the following model:</w:t>
      </w:r>
    </w:p>
    <w:p w14:paraId="05569937" w14:textId="77777777" w:rsidR="00E518A1" w:rsidRPr="00385349" w:rsidRDefault="00E518A1" w:rsidP="0029344E">
      <w:pPr>
        <w:autoSpaceDE w:val="0"/>
        <w:autoSpaceDN w:val="0"/>
        <w:adjustRightInd w:val="0"/>
        <w:rPr>
          <w:rFonts w:ascii="Times New Roman" w:hAnsi="Times New Roman" w:cs="Times New Roman"/>
          <w:bCs/>
          <w:color w:val="FF0000"/>
          <w:szCs w:val="20"/>
        </w:rPr>
      </w:pPr>
    </w:p>
    <w:tbl>
      <w:tblPr>
        <w:tblStyle w:val="GridTable4-Accent11"/>
        <w:tblW w:w="5000" w:type="pct"/>
        <w:tblLook w:val="04A0" w:firstRow="1" w:lastRow="0" w:firstColumn="1" w:lastColumn="0" w:noHBand="0" w:noVBand="1"/>
      </w:tblPr>
      <w:tblGrid>
        <w:gridCol w:w="5035"/>
        <w:gridCol w:w="4877"/>
      </w:tblGrid>
      <w:tr w:rsidR="00E518A1" w14:paraId="0556993A" w14:textId="77777777" w:rsidTr="00E666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pct"/>
            <w:shd w:val="clear" w:color="auto" w:fill="BDBBD3"/>
          </w:tcPr>
          <w:p w14:paraId="05569938" w14:textId="77777777" w:rsidR="00E518A1" w:rsidRDefault="00E518A1" w:rsidP="0029344E">
            <w:pPr>
              <w:autoSpaceDE w:val="0"/>
              <w:autoSpaceDN w:val="0"/>
              <w:adjustRightInd w:val="0"/>
              <w:rPr>
                <w:rFonts w:ascii="Times New Roman" w:hAnsi="Times New Roman" w:cs="Times New Roman"/>
                <w:bCs w:val="0"/>
                <w:szCs w:val="20"/>
              </w:rPr>
            </w:pPr>
          </w:p>
        </w:tc>
        <w:tc>
          <w:tcPr>
            <w:tcW w:w="2460" w:type="pct"/>
            <w:shd w:val="clear" w:color="auto" w:fill="BDBBD3"/>
          </w:tcPr>
          <w:p w14:paraId="05569939" w14:textId="77777777" w:rsidR="00E518A1" w:rsidRDefault="00DE1E0B" w:rsidP="002934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0"/>
              </w:rPr>
            </w:pPr>
            <w:r w:rsidRPr="00E66602">
              <w:rPr>
                <w:rFonts w:ascii="Times New Roman" w:hAnsi="Times New Roman" w:cs="Times New Roman"/>
                <w:color w:val="auto"/>
                <w:szCs w:val="20"/>
              </w:rPr>
              <w:t>Points</w:t>
            </w:r>
          </w:p>
        </w:tc>
      </w:tr>
      <w:tr w:rsidR="00385349" w:rsidRPr="00385349" w14:paraId="0556993D" w14:textId="77777777" w:rsidTr="00E66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pct"/>
            <w:shd w:val="clear" w:color="auto" w:fill="E5E3F9"/>
          </w:tcPr>
          <w:p w14:paraId="0556993B" w14:textId="77777777" w:rsidR="00E518A1" w:rsidRPr="0096599A" w:rsidRDefault="00DE1E0B" w:rsidP="0029344E">
            <w:pPr>
              <w:autoSpaceDE w:val="0"/>
              <w:autoSpaceDN w:val="0"/>
              <w:adjustRightInd w:val="0"/>
              <w:rPr>
                <w:rFonts w:ascii="Times New Roman" w:hAnsi="Times New Roman" w:cs="Times New Roman"/>
                <w:bCs w:val="0"/>
                <w:szCs w:val="20"/>
              </w:rPr>
            </w:pPr>
            <w:r w:rsidRPr="0096599A">
              <w:rPr>
                <w:rFonts w:ascii="Times New Roman" w:hAnsi="Times New Roman" w:cs="Times New Roman"/>
                <w:bCs w:val="0"/>
                <w:szCs w:val="20"/>
              </w:rPr>
              <w:t>Pre-exam requirements</w:t>
            </w:r>
          </w:p>
        </w:tc>
        <w:tc>
          <w:tcPr>
            <w:tcW w:w="2460" w:type="pct"/>
            <w:shd w:val="clear" w:color="auto" w:fill="E5E3F9"/>
          </w:tcPr>
          <w:p w14:paraId="0556993C" w14:textId="77777777" w:rsidR="00E518A1" w:rsidRPr="0096599A" w:rsidRDefault="00873B6E" w:rsidP="002934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rPr>
            </w:pPr>
            <w:r w:rsidRPr="0096599A">
              <w:rPr>
                <w:rFonts w:ascii="Times New Roman" w:hAnsi="Times New Roman" w:cs="Times New Roman"/>
                <w:b/>
              </w:rPr>
              <w:t>6</w:t>
            </w:r>
            <w:r w:rsidR="00A51B98" w:rsidRPr="0096599A">
              <w:rPr>
                <w:rFonts w:ascii="Times New Roman" w:hAnsi="Times New Roman" w:cs="Times New Roman"/>
                <w:b/>
              </w:rPr>
              <w:t>0</w:t>
            </w:r>
            <w:r w:rsidRPr="0096599A">
              <w:rPr>
                <w:rFonts w:ascii="Times New Roman" w:hAnsi="Times New Roman" w:cs="Times New Roman"/>
                <w:b/>
              </w:rPr>
              <w:t xml:space="preserve"> points</w:t>
            </w:r>
          </w:p>
        </w:tc>
      </w:tr>
      <w:tr w:rsidR="00385349" w:rsidRPr="00385349" w14:paraId="05569940" w14:textId="77777777" w:rsidTr="00E66602">
        <w:tc>
          <w:tcPr>
            <w:cnfStyle w:val="001000000000" w:firstRow="0" w:lastRow="0" w:firstColumn="1" w:lastColumn="0" w:oddVBand="0" w:evenVBand="0" w:oddHBand="0" w:evenHBand="0" w:firstRowFirstColumn="0" w:firstRowLastColumn="0" w:lastRowFirstColumn="0" w:lastRowLastColumn="0"/>
            <w:tcW w:w="2540" w:type="pct"/>
            <w:shd w:val="clear" w:color="auto" w:fill="DFFCFD"/>
          </w:tcPr>
          <w:p w14:paraId="0556993E" w14:textId="77777777" w:rsidR="00873B6E" w:rsidRPr="0096599A" w:rsidRDefault="00873B6E" w:rsidP="00873B6E">
            <w:pPr>
              <w:rPr>
                <w:rFonts w:ascii="Times New Roman" w:hAnsi="Times New Roman" w:cs="Times New Roman"/>
                <w:b w:val="0"/>
                <w:bCs w:val="0"/>
              </w:rPr>
            </w:pPr>
            <w:r w:rsidRPr="0096599A">
              <w:rPr>
                <w:rFonts w:ascii="Times New Roman" w:hAnsi="Times New Roman" w:cs="Times New Roman"/>
                <w:b w:val="0"/>
                <w:bCs w:val="0"/>
              </w:rPr>
              <w:t>Taking progress tests</w:t>
            </w:r>
          </w:p>
        </w:tc>
        <w:tc>
          <w:tcPr>
            <w:tcW w:w="2460" w:type="pct"/>
            <w:shd w:val="clear" w:color="auto" w:fill="DFFCFD"/>
          </w:tcPr>
          <w:p w14:paraId="0556993F" w14:textId="77777777" w:rsidR="00873B6E" w:rsidRPr="0096599A" w:rsidRDefault="00873B6E" w:rsidP="0087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6599A">
              <w:rPr>
                <w:rFonts w:ascii="Times New Roman" w:hAnsi="Times New Roman" w:cs="Times New Roman"/>
              </w:rPr>
              <w:t>30</w:t>
            </w:r>
            <w:r w:rsidR="008A2B8D" w:rsidRPr="0096599A">
              <w:rPr>
                <w:rFonts w:ascii="Times New Roman" w:hAnsi="Times New Roman" w:cs="Times New Roman"/>
              </w:rPr>
              <w:t xml:space="preserve"> points</w:t>
            </w:r>
          </w:p>
        </w:tc>
      </w:tr>
      <w:tr w:rsidR="00385349" w:rsidRPr="00385349" w14:paraId="05569943" w14:textId="77777777" w:rsidTr="00E66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pct"/>
            <w:shd w:val="clear" w:color="auto" w:fill="DFFCFD"/>
          </w:tcPr>
          <w:p w14:paraId="05569941" w14:textId="77777777" w:rsidR="00873B6E" w:rsidRPr="0096599A" w:rsidRDefault="00873B6E" w:rsidP="00873B6E">
            <w:pPr>
              <w:rPr>
                <w:rFonts w:ascii="Times New Roman" w:hAnsi="Times New Roman" w:cs="Times New Roman"/>
                <w:b w:val="0"/>
                <w:bCs w:val="0"/>
              </w:rPr>
            </w:pPr>
            <w:r w:rsidRPr="0096599A">
              <w:rPr>
                <w:rFonts w:ascii="Times New Roman" w:hAnsi="Times New Roman" w:cs="Times New Roman"/>
                <w:b w:val="0"/>
                <w:bCs w:val="0"/>
              </w:rPr>
              <w:t>Writing a term paper</w:t>
            </w:r>
          </w:p>
        </w:tc>
        <w:tc>
          <w:tcPr>
            <w:tcW w:w="2460" w:type="pct"/>
            <w:shd w:val="clear" w:color="auto" w:fill="DFFCFD"/>
          </w:tcPr>
          <w:p w14:paraId="05569942" w14:textId="77777777" w:rsidR="00873B6E" w:rsidRPr="0096599A" w:rsidRDefault="00873B6E" w:rsidP="00873B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6599A">
              <w:rPr>
                <w:rFonts w:ascii="Times New Roman" w:hAnsi="Times New Roman" w:cs="Times New Roman"/>
              </w:rPr>
              <w:t>15 points</w:t>
            </w:r>
          </w:p>
        </w:tc>
      </w:tr>
      <w:tr w:rsidR="00385349" w:rsidRPr="00385349" w14:paraId="05569946" w14:textId="77777777" w:rsidTr="00E66602">
        <w:tc>
          <w:tcPr>
            <w:cnfStyle w:val="001000000000" w:firstRow="0" w:lastRow="0" w:firstColumn="1" w:lastColumn="0" w:oddVBand="0" w:evenVBand="0" w:oddHBand="0" w:evenHBand="0" w:firstRowFirstColumn="0" w:firstRowLastColumn="0" w:lastRowFirstColumn="0" w:lastRowLastColumn="0"/>
            <w:tcW w:w="2540" w:type="pct"/>
            <w:shd w:val="clear" w:color="auto" w:fill="DFFCFD"/>
          </w:tcPr>
          <w:p w14:paraId="05569944" w14:textId="77777777" w:rsidR="00873B6E" w:rsidRPr="0096599A" w:rsidRDefault="00873B6E" w:rsidP="00873B6E">
            <w:pPr>
              <w:rPr>
                <w:rFonts w:ascii="Times New Roman" w:hAnsi="Times New Roman" w:cs="Times New Roman"/>
                <w:b w:val="0"/>
                <w:bCs w:val="0"/>
              </w:rPr>
            </w:pPr>
            <w:r w:rsidRPr="0096599A">
              <w:rPr>
                <w:rFonts w:ascii="Times New Roman" w:hAnsi="Times New Roman" w:cs="Times New Roman"/>
                <w:b w:val="0"/>
                <w:bCs w:val="0"/>
              </w:rPr>
              <w:t>Doing practice work</w:t>
            </w:r>
          </w:p>
        </w:tc>
        <w:tc>
          <w:tcPr>
            <w:tcW w:w="2460" w:type="pct"/>
            <w:shd w:val="clear" w:color="auto" w:fill="DFFCFD"/>
          </w:tcPr>
          <w:p w14:paraId="05569945" w14:textId="77777777" w:rsidR="00873B6E" w:rsidRPr="0096599A" w:rsidRDefault="00873B6E" w:rsidP="00873B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6599A">
              <w:rPr>
                <w:rFonts w:ascii="Times New Roman" w:hAnsi="Times New Roman" w:cs="Times New Roman"/>
              </w:rPr>
              <w:t>15 points</w:t>
            </w:r>
          </w:p>
        </w:tc>
      </w:tr>
      <w:tr w:rsidR="00385349" w:rsidRPr="00385349" w14:paraId="05569949" w14:textId="77777777" w:rsidTr="00E66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pct"/>
            <w:shd w:val="clear" w:color="auto" w:fill="E5E3F9"/>
          </w:tcPr>
          <w:p w14:paraId="05569947" w14:textId="77777777" w:rsidR="00873B6E" w:rsidRPr="0096599A" w:rsidRDefault="00873B6E" w:rsidP="00873B6E">
            <w:pPr>
              <w:autoSpaceDE w:val="0"/>
              <w:autoSpaceDN w:val="0"/>
              <w:adjustRightInd w:val="0"/>
              <w:rPr>
                <w:rFonts w:ascii="Times New Roman" w:hAnsi="Times New Roman" w:cs="Times New Roman"/>
                <w:bCs w:val="0"/>
                <w:szCs w:val="20"/>
              </w:rPr>
            </w:pPr>
            <w:r w:rsidRPr="0096599A">
              <w:rPr>
                <w:rFonts w:ascii="Times New Roman" w:hAnsi="Times New Roman" w:cs="Times New Roman"/>
                <w:bCs w:val="0"/>
                <w:szCs w:val="20"/>
              </w:rPr>
              <w:t>Exam requirements</w:t>
            </w:r>
          </w:p>
        </w:tc>
        <w:tc>
          <w:tcPr>
            <w:tcW w:w="2460" w:type="pct"/>
            <w:shd w:val="clear" w:color="auto" w:fill="E5E3F9"/>
          </w:tcPr>
          <w:p w14:paraId="05569948" w14:textId="77777777" w:rsidR="00873B6E" w:rsidRPr="0096599A" w:rsidRDefault="00A51B98" w:rsidP="00873B6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rPr>
            </w:pPr>
            <w:r w:rsidRPr="0096599A">
              <w:rPr>
                <w:rFonts w:ascii="Times New Roman" w:hAnsi="Times New Roman" w:cs="Times New Roman"/>
                <w:b/>
                <w:szCs w:val="20"/>
              </w:rPr>
              <w:t>40</w:t>
            </w:r>
            <w:r w:rsidR="00873B6E" w:rsidRPr="0096599A">
              <w:rPr>
                <w:rFonts w:ascii="Times New Roman" w:hAnsi="Times New Roman" w:cs="Times New Roman"/>
                <w:b/>
                <w:szCs w:val="20"/>
              </w:rPr>
              <w:t xml:space="preserve"> points</w:t>
            </w:r>
          </w:p>
        </w:tc>
      </w:tr>
      <w:tr w:rsidR="00385349" w:rsidRPr="00385349" w14:paraId="0556994C" w14:textId="77777777" w:rsidTr="00E66602">
        <w:tc>
          <w:tcPr>
            <w:cnfStyle w:val="001000000000" w:firstRow="0" w:lastRow="0" w:firstColumn="1" w:lastColumn="0" w:oddVBand="0" w:evenVBand="0" w:oddHBand="0" w:evenHBand="0" w:firstRowFirstColumn="0" w:firstRowLastColumn="0" w:lastRowFirstColumn="0" w:lastRowLastColumn="0"/>
            <w:tcW w:w="2540" w:type="pct"/>
            <w:shd w:val="clear" w:color="auto" w:fill="DFFCFD"/>
          </w:tcPr>
          <w:p w14:paraId="0556994A" w14:textId="77777777" w:rsidR="00873B6E" w:rsidRPr="0096599A" w:rsidRDefault="00873B6E" w:rsidP="00873B6E">
            <w:pPr>
              <w:autoSpaceDE w:val="0"/>
              <w:autoSpaceDN w:val="0"/>
              <w:adjustRightInd w:val="0"/>
              <w:rPr>
                <w:rFonts w:ascii="Times New Roman" w:hAnsi="Times New Roman" w:cs="Times New Roman"/>
                <w:b w:val="0"/>
                <w:szCs w:val="20"/>
              </w:rPr>
            </w:pPr>
            <w:r w:rsidRPr="0096599A">
              <w:rPr>
                <w:rFonts w:ascii="Times New Roman" w:hAnsi="Times New Roman" w:cs="Times New Roman"/>
                <w:b w:val="0"/>
                <w:szCs w:val="20"/>
              </w:rPr>
              <w:t>Written examination</w:t>
            </w:r>
          </w:p>
        </w:tc>
        <w:tc>
          <w:tcPr>
            <w:tcW w:w="2460" w:type="pct"/>
            <w:shd w:val="clear" w:color="auto" w:fill="DFFCFD"/>
          </w:tcPr>
          <w:p w14:paraId="0556994B" w14:textId="77777777" w:rsidR="00873B6E" w:rsidRPr="0096599A" w:rsidRDefault="00A51B98" w:rsidP="00873B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sidRPr="0096599A">
              <w:rPr>
                <w:rFonts w:ascii="Times New Roman" w:hAnsi="Times New Roman" w:cs="Times New Roman"/>
                <w:bCs/>
                <w:szCs w:val="20"/>
              </w:rPr>
              <w:t>40</w:t>
            </w:r>
            <w:r w:rsidR="00873B6E" w:rsidRPr="0096599A">
              <w:rPr>
                <w:rFonts w:ascii="Times New Roman" w:hAnsi="Times New Roman" w:cs="Times New Roman"/>
                <w:bCs/>
                <w:szCs w:val="20"/>
              </w:rPr>
              <w:t xml:space="preserve"> points</w:t>
            </w:r>
          </w:p>
        </w:tc>
      </w:tr>
    </w:tbl>
    <w:p w14:paraId="0556994D" w14:textId="77777777" w:rsidR="00E518A1" w:rsidRPr="00385349" w:rsidRDefault="00E518A1" w:rsidP="0029344E">
      <w:pPr>
        <w:autoSpaceDE w:val="0"/>
        <w:autoSpaceDN w:val="0"/>
        <w:adjustRightInd w:val="0"/>
        <w:rPr>
          <w:rFonts w:ascii="Times New Roman" w:hAnsi="Times New Roman" w:cs="Times New Roman"/>
          <w:bCs/>
          <w:color w:val="FF0000"/>
          <w:szCs w:val="20"/>
        </w:rPr>
      </w:pPr>
    </w:p>
    <w:p w14:paraId="0556994E" w14:textId="77777777" w:rsidR="00E66602" w:rsidRPr="00E66602" w:rsidRDefault="00E66602" w:rsidP="00E66602">
      <w:pPr>
        <w:autoSpaceDE w:val="0"/>
        <w:autoSpaceDN w:val="0"/>
        <w:adjustRightInd w:val="0"/>
        <w:rPr>
          <w:rFonts w:ascii="Times New Roman" w:hAnsi="Times New Roman" w:cs="Times New Roman"/>
          <w:bCs/>
          <w:szCs w:val="20"/>
        </w:rPr>
      </w:pPr>
    </w:p>
    <w:p w14:paraId="0556994F" w14:textId="77777777" w:rsidR="00E518A1" w:rsidRPr="00E518A1" w:rsidRDefault="00E66602" w:rsidP="00E66602">
      <w:pPr>
        <w:autoSpaceDE w:val="0"/>
        <w:autoSpaceDN w:val="0"/>
        <w:adjustRightInd w:val="0"/>
        <w:rPr>
          <w:rFonts w:ascii="Times New Roman" w:hAnsi="Times New Roman" w:cs="Times New Roman"/>
          <w:bCs/>
          <w:szCs w:val="20"/>
        </w:rPr>
      </w:pPr>
      <w:r w:rsidRPr="00E66602">
        <w:rPr>
          <w:rFonts w:ascii="Times New Roman" w:hAnsi="Times New Roman" w:cs="Times New Roman"/>
          <w:bCs/>
          <w:szCs w:val="20"/>
        </w:rPr>
        <w:t>In order to pass the exam, the student must achieve more than 50 percent of the points in all forms of teaching</w:t>
      </w:r>
      <w:r>
        <w:rPr>
          <w:rFonts w:ascii="Times New Roman" w:hAnsi="Times New Roman" w:cs="Times New Roman"/>
          <w:bCs/>
          <w:szCs w:val="20"/>
        </w:rPr>
        <w:t xml:space="preserve">. </w:t>
      </w:r>
    </w:p>
    <w:p w14:paraId="05569950" w14:textId="77777777" w:rsidR="0029344E" w:rsidRDefault="0029344E">
      <w:pPr>
        <w:autoSpaceDE w:val="0"/>
        <w:autoSpaceDN w:val="0"/>
        <w:adjustRightInd w:val="0"/>
        <w:jc w:val="both"/>
        <w:rPr>
          <w:b/>
          <w:bCs/>
          <w:sz w:val="20"/>
          <w:szCs w:val="20"/>
          <w:u w:val="single"/>
          <w:lang w:val="ru-RU"/>
        </w:rPr>
      </w:pPr>
    </w:p>
    <w:p w14:paraId="05569951" w14:textId="77777777" w:rsidR="0029344E" w:rsidRDefault="002763E0">
      <w:pPr>
        <w:autoSpaceDE w:val="0"/>
        <w:autoSpaceDN w:val="0"/>
        <w:adjustRightInd w:val="0"/>
        <w:jc w:val="both"/>
        <w:rPr>
          <w:rFonts w:ascii="Times New Roman" w:hAnsi="Times New Roman" w:cs="Times New Roman"/>
          <w:b/>
          <w:bCs/>
          <w:sz w:val="32"/>
          <w:szCs w:val="32"/>
          <w:lang w:val="sr-Cyrl-CS"/>
        </w:rPr>
      </w:pPr>
      <w:r>
        <w:rPr>
          <w:rFonts w:ascii="Times New Roman" w:hAnsi="Times New Roman" w:cs="Times New Roman"/>
          <w:b/>
          <w:bCs/>
          <w:sz w:val="32"/>
          <w:szCs w:val="32"/>
        </w:rPr>
        <w:t>Grades</w:t>
      </w:r>
      <w:r w:rsidRPr="0041754B">
        <w:rPr>
          <w:rFonts w:ascii="Times New Roman" w:hAnsi="Times New Roman" w:cs="Times New Roman"/>
          <w:b/>
          <w:bCs/>
          <w:sz w:val="32"/>
          <w:szCs w:val="32"/>
          <w:lang w:val="sr-Cyrl-CS"/>
        </w:rPr>
        <w:t>:</w:t>
      </w:r>
    </w:p>
    <w:p w14:paraId="05569952" w14:textId="77777777" w:rsidR="00224D02" w:rsidRDefault="00224D02">
      <w:pPr>
        <w:autoSpaceDE w:val="0"/>
        <w:autoSpaceDN w:val="0"/>
        <w:adjustRightInd w:val="0"/>
        <w:jc w:val="both"/>
        <w:rPr>
          <w:b/>
          <w:bCs/>
          <w:sz w:val="20"/>
          <w:szCs w:val="20"/>
          <w:u w:val="single"/>
          <w:lang w:val="ru-RU"/>
        </w:rPr>
      </w:pPr>
    </w:p>
    <w:p w14:paraId="05569953" w14:textId="77777777" w:rsidR="003B3EF0" w:rsidRDefault="006F3249">
      <w:pPr>
        <w:autoSpaceDE w:val="0"/>
        <w:autoSpaceDN w:val="0"/>
        <w:adjustRightInd w:val="0"/>
        <w:jc w:val="both"/>
        <w:rPr>
          <w:rFonts w:ascii="Times New Roman" w:hAnsi="Times New Roman" w:cs="Times New Roman"/>
          <w:lang w:val="ru-RU"/>
        </w:rPr>
      </w:pPr>
      <w:r w:rsidRPr="006F3249">
        <w:rPr>
          <w:rFonts w:ascii="Times New Roman" w:hAnsi="Times New Roman" w:cs="Times New Roman"/>
          <w:lang w:val="ru-RU"/>
        </w:rPr>
        <w:t>The student gains a final grade which describes the quality of his knowledge and the results achieved in the course</w:t>
      </w:r>
      <w:r w:rsidRPr="006F3249">
        <w:rPr>
          <w:rFonts w:ascii="Times New Roman" w:hAnsi="Times New Roman" w:cs="Times New Roman"/>
        </w:rPr>
        <w:t xml:space="preserve">. </w:t>
      </w:r>
      <w:r w:rsidR="002763E0" w:rsidRPr="006F3249">
        <w:rPr>
          <w:rFonts w:ascii="Times New Roman" w:hAnsi="Times New Roman" w:cs="Times New Roman"/>
          <w:lang w:val="ru-RU"/>
        </w:rPr>
        <w:t>The interrelation between points and final grades are given in the following table:</w:t>
      </w:r>
    </w:p>
    <w:p w14:paraId="05569954" w14:textId="77777777" w:rsidR="006F3249" w:rsidRDefault="006F3249">
      <w:pPr>
        <w:autoSpaceDE w:val="0"/>
        <w:autoSpaceDN w:val="0"/>
        <w:adjustRightInd w:val="0"/>
        <w:jc w:val="both"/>
        <w:rPr>
          <w:rFonts w:ascii="Times New Roman" w:hAnsi="Times New Roman" w:cs="Times New Roman"/>
          <w:lang w:val="ru-RU"/>
        </w:rPr>
      </w:pPr>
    </w:p>
    <w:tbl>
      <w:tblPr>
        <w:tblStyle w:val="GridTable4-Accent11"/>
        <w:tblW w:w="5000" w:type="pct"/>
        <w:tblLook w:val="04A0" w:firstRow="1" w:lastRow="0" w:firstColumn="1" w:lastColumn="0" w:noHBand="0" w:noVBand="1"/>
      </w:tblPr>
      <w:tblGrid>
        <w:gridCol w:w="3853"/>
        <w:gridCol w:w="2300"/>
        <w:gridCol w:w="3759"/>
      </w:tblGrid>
      <w:tr w:rsidR="00AD24B3" w14:paraId="05569958" w14:textId="77777777" w:rsidTr="00AD2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 w:type="pct"/>
            <w:shd w:val="clear" w:color="auto" w:fill="BDBBD3"/>
          </w:tcPr>
          <w:p w14:paraId="05569955" w14:textId="77777777" w:rsidR="00AD24B3" w:rsidRPr="00AD24B3" w:rsidRDefault="00AD24B3" w:rsidP="00AD24B3">
            <w:pPr>
              <w:autoSpaceDE w:val="0"/>
              <w:autoSpaceDN w:val="0"/>
              <w:adjustRightInd w:val="0"/>
              <w:spacing w:line="360" w:lineRule="auto"/>
              <w:jc w:val="center"/>
              <w:rPr>
                <w:rFonts w:ascii="Times New Roman" w:hAnsi="Times New Roman" w:cs="Times New Roman"/>
                <w:color w:val="auto"/>
              </w:rPr>
            </w:pPr>
            <w:r w:rsidRPr="00AD24B3">
              <w:rPr>
                <w:rFonts w:ascii="Times New Roman" w:hAnsi="Times New Roman" w:cs="Times New Roman"/>
                <w:color w:val="auto"/>
                <w:lang w:val="ru-RU"/>
              </w:rPr>
              <w:t xml:space="preserve">Num. </w:t>
            </w:r>
            <w:r w:rsidRPr="00AD24B3">
              <w:rPr>
                <w:rFonts w:ascii="Times New Roman" w:hAnsi="Times New Roman" w:cs="Times New Roman"/>
                <w:color w:val="auto"/>
              </w:rPr>
              <w:t>a</w:t>
            </w:r>
            <w:r w:rsidRPr="00AD24B3">
              <w:rPr>
                <w:rFonts w:ascii="Times New Roman" w:hAnsi="Times New Roman" w:cs="Times New Roman"/>
                <w:color w:val="auto"/>
                <w:lang w:val="ru-RU"/>
              </w:rPr>
              <w:t>chieved points</w:t>
            </w:r>
          </w:p>
        </w:tc>
        <w:tc>
          <w:tcPr>
            <w:tcW w:w="1160" w:type="pct"/>
            <w:shd w:val="clear" w:color="auto" w:fill="BDBBD3"/>
          </w:tcPr>
          <w:p w14:paraId="05569956" w14:textId="77777777" w:rsidR="00AD24B3" w:rsidRPr="00AD24B3" w:rsidRDefault="00AD24B3" w:rsidP="00AD24B3">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D24B3">
              <w:rPr>
                <w:rFonts w:ascii="Times New Roman" w:hAnsi="Times New Roman" w:cs="Times New Roman"/>
                <w:color w:val="auto"/>
                <w:lang w:val="ru-RU"/>
              </w:rPr>
              <w:t>Num. grade</w:t>
            </w:r>
          </w:p>
        </w:tc>
        <w:tc>
          <w:tcPr>
            <w:tcW w:w="1896" w:type="pct"/>
            <w:shd w:val="clear" w:color="auto" w:fill="BDBBD3"/>
          </w:tcPr>
          <w:p w14:paraId="05569957" w14:textId="77777777" w:rsidR="00AD24B3" w:rsidRPr="00AD24B3" w:rsidRDefault="00AD24B3" w:rsidP="00AD24B3">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D24B3">
              <w:rPr>
                <w:rFonts w:ascii="Times New Roman" w:hAnsi="Times New Roman" w:cs="Times New Roman"/>
                <w:color w:val="auto"/>
                <w:lang w:val="ru-RU"/>
              </w:rPr>
              <w:t>Definition</w:t>
            </w:r>
          </w:p>
        </w:tc>
      </w:tr>
      <w:tr w:rsidR="00AD24B3" w14:paraId="0556995C" w14:textId="77777777" w:rsidTr="00AD2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 w:type="pct"/>
            <w:shd w:val="clear" w:color="auto" w:fill="DFFCFD"/>
          </w:tcPr>
          <w:p w14:paraId="05569959" w14:textId="77777777" w:rsidR="00AD24B3" w:rsidRPr="00AD24B3" w:rsidRDefault="00AD24B3" w:rsidP="00AD24B3">
            <w:pPr>
              <w:spacing w:line="360" w:lineRule="auto"/>
              <w:jc w:val="center"/>
              <w:rPr>
                <w:rFonts w:ascii="Times New Roman" w:hAnsi="Times New Roman" w:cs="Times New Roman"/>
                <w:b w:val="0"/>
                <w:bCs w:val="0"/>
              </w:rPr>
            </w:pPr>
            <w:r w:rsidRPr="00AD24B3">
              <w:rPr>
                <w:rFonts w:ascii="Times New Roman" w:hAnsi="Times New Roman" w:cs="Times New Roman"/>
                <w:b w:val="0"/>
                <w:bCs w:val="0"/>
                <w:sz w:val="22"/>
                <w:szCs w:val="22"/>
                <w:lang w:val="ru-RU"/>
              </w:rPr>
              <w:t>0 – 5</w:t>
            </w:r>
            <w:r w:rsidRPr="00AD24B3">
              <w:rPr>
                <w:rFonts w:ascii="Times New Roman" w:hAnsi="Times New Roman" w:cs="Times New Roman"/>
                <w:b w:val="0"/>
                <w:bCs w:val="0"/>
                <w:sz w:val="22"/>
                <w:szCs w:val="22"/>
              </w:rPr>
              <w:t>0</w:t>
            </w:r>
          </w:p>
        </w:tc>
        <w:tc>
          <w:tcPr>
            <w:tcW w:w="1160" w:type="pct"/>
            <w:shd w:val="clear" w:color="auto" w:fill="DFFCFD"/>
          </w:tcPr>
          <w:p w14:paraId="0556995A" w14:textId="77777777" w:rsidR="00AD24B3" w:rsidRPr="00AD24B3" w:rsidRDefault="00AD24B3" w:rsidP="00AD24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24B3">
              <w:rPr>
                <w:rFonts w:ascii="Times New Roman" w:hAnsi="Times New Roman" w:cs="Times New Roman"/>
                <w:sz w:val="22"/>
                <w:szCs w:val="22"/>
                <w:lang w:val="ru-RU"/>
              </w:rPr>
              <w:t>5</w:t>
            </w:r>
          </w:p>
        </w:tc>
        <w:tc>
          <w:tcPr>
            <w:tcW w:w="1896" w:type="pct"/>
            <w:shd w:val="clear" w:color="auto" w:fill="DFFCFD"/>
          </w:tcPr>
          <w:p w14:paraId="0556995B" w14:textId="77777777" w:rsidR="00AD24B3" w:rsidRPr="00AD24B3" w:rsidRDefault="00AD24B3" w:rsidP="00AD24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24B3">
              <w:rPr>
                <w:rFonts w:ascii="Times New Roman" w:hAnsi="Times New Roman" w:cs="Times New Roman"/>
                <w:sz w:val="22"/>
                <w:szCs w:val="22"/>
                <w:lang w:val="ru-RU"/>
              </w:rPr>
              <w:t>UNSATISFACTORY</w:t>
            </w:r>
          </w:p>
        </w:tc>
      </w:tr>
      <w:tr w:rsidR="00AD24B3" w:rsidRPr="00873B6E" w14:paraId="05569960" w14:textId="77777777" w:rsidTr="00AD24B3">
        <w:tc>
          <w:tcPr>
            <w:cnfStyle w:val="001000000000" w:firstRow="0" w:lastRow="0" w:firstColumn="1" w:lastColumn="0" w:oddVBand="0" w:evenVBand="0" w:oddHBand="0" w:evenHBand="0" w:firstRowFirstColumn="0" w:firstRowLastColumn="0" w:lastRowFirstColumn="0" w:lastRowLastColumn="0"/>
            <w:tcW w:w="1944" w:type="pct"/>
            <w:shd w:val="clear" w:color="auto" w:fill="DFFCFD"/>
          </w:tcPr>
          <w:p w14:paraId="0556995D" w14:textId="77777777" w:rsidR="00AD24B3" w:rsidRPr="00AD24B3" w:rsidRDefault="00AD24B3" w:rsidP="00AD24B3">
            <w:pPr>
              <w:spacing w:line="360" w:lineRule="auto"/>
              <w:jc w:val="center"/>
              <w:rPr>
                <w:rFonts w:ascii="Times New Roman" w:hAnsi="Times New Roman" w:cs="Times New Roman"/>
              </w:rPr>
            </w:pPr>
            <w:r w:rsidRPr="00AD24B3">
              <w:rPr>
                <w:rFonts w:ascii="Times New Roman" w:hAnsi="Times New Roman" w:cs="Times New Roman"/>
                <w:sz w:val="22"/>
                <w:szCs w:val="22"/>
                <w:lang w:val="ru-RU"/>
              </w:rPr>
              <w:t>5</w:t>
            </w:r>
            <w:r w:rsidRPr="00AD24B3">
              <w:rPr>
                <w:rFonts w:ascii="Times New Roman" w:hAnsi="Times New Roman" w:cs="Times New Roman"/>
                <w:sz w:val="22"/>
                <w:szCs w:val="22"/>
              </w:rPr>
              <w:t>1</w:t>
            </w:r>
            <w:r w:rsidRPr="00AD24B3">
              <w:rPr>
                <w:rFonts w:ascii="Times New Roman" w:hAnsi="Times New Roman" w:cs="Times New Roman"/>
                <w:sz w:val="22"/>
                <w:szCs w:val="22"/>
                <w:lang w:val="ru-RU"/>
              </w:rPr>
              <w:t xml:space="preserve"> – 6</w:t>
            </w:r>
            <w:r w:rsidRPr="00AD24B3">
              <w:rPr>
                <w:rFonts w:ascii="Times New Roman" w:hAnsi="Times New Roman" w:cs="Times New Roman"/>
                <w:sz w:val="22"/>
                <w:szCs w:val="22"/>
              </w:rPr>
              <w:t>0</w:t>
            </w:r>
          </w:p>
        </w:tc>
        <w:tc>
          <w:tcPr>
            <w:tcW w:w="1160" w:type="pct"/>
            <w:shd w:val="clear" w:color="auto" w:fill="DFFCFD"/>
          </w:tcPr>
          <w:p w14:paraId="0556995E" w14:textId="77777777" w:rsidR="00AD24B3" w:rsidRPr="00AD24B3" w:rsidRDefault="00AD24B3" w:rsidP="00AD24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24B3">
              <w:rPr>
                <w:rFonts w:ascii="Times New Roman" w:hAnsi="Times New Roman" w:cs="Times New Roman"/>
                <w:sz w:val="22"/>
                <w:szCs w:val="22"/>
                <w:lang w:val="ru-RU"/>
              </w:rPr>
              <w:t>6</w:t>
            </w:r>
          </w:p>
        </w:tc>
        <w:tc>
          <w:tcPr>
            <w:tcW w:w="1896" w:type="pct"/>
            <w:shd w:val="clear" w:color="auto" w:fill="DFFCFD"/>
          </w:tcPr>
          <w:p w14:paraId="0556995F" w14:textId="77777777" w:rsidR="00AD24B3" w:rsidRPr="00AD24B3" w:rsidRDefault="00AD24B3" w:rsidP="00AD24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24B3">
              <w:rPr>
                <w:rFonts w:ascii="Times New Roman" w:hAnsi="Times New Roman" w:cs="Times New Roman"/>
                <w:sz w:val="22"/>
                <w:szCs w:val="22"/>
                <w:lang w:val="ru-RU"/>
              </w:rPr>
              <w:t>PASS</w:t>
            </w:r>
          </w:p>
        </w:tc>
      </w:tr>
      <w:tr w:rsidR="00AD24B3" w14:paraId="05569964" w14:textId="77777777" w:rsidTr="00AD2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 w:type="pct"/>
            <w:shd w:val="clear" w:color="auto" w:fill="DFFCFD"/>
          </w:tcPr>
          <w:p w14:paraId="05569961" w14:textId="77777777" w:rsidR="00AD24B3" w:rsidRPr="00AD24B3" w:rsidRDefault="00AD24B3" w:rsidP="00AD24B3">
            <w:pPr>
              <w:spacing w:line="360" w:lineRule="auto"/>
              <w:jc w:val="center"/>
              <w:rPr>
                <w:rFonts w:ascii="Times New Roman" w:hAnsi="Times New Roman" w:cs="Times New Roman"/>
                <w:b w:val="0"/>
                <w:bCs w:val="0"/>
              </w:rPr>
            </w:pPr>
            <w:r w:rsidRPr="00AD24B3">
              <w:rPr>
                <w:rFonts w:ascii="Times New Roman" w:hAnsi="Times New Roman" w:cs="Times New Roman"/>
                <w:b w:val="0"/>
                <w:bCs w:val="0"/>
                <w:sz w:val="22"/>
                <w:szCs w:val="22"/>
                <w:lang w:val="ru-RU"/>
              </w:rPr>
              <w:t>6</w:t>
            </w:r>
            <w:r w:rsidRPr="00AD24B3">
              <w:rPr>
                <w:rFonts w:ascii="Times New Roman" w:hAnsi="Times New Roman" w:cs="Times New Roman"/>
                <w:b w:val="0"/>
                <w:bCs w:val="0"/>
                <w:sz w:val="22"/>
                <w:szCs w:val="22"/>
              </w:rPr>
              <w:t>1</w:t>
            </w:r>
            <w:r w:rsidRPr="00AD24B3">
              <w:rPr>
                <w:rFonts w:ascii="Times New Roman" w:hAnsi="Times New Roman" w:cs="Times New Roman"/>
                <w:b w:val="0"/>
                <w:bCs w:val="0"/>
                <w:sz w:val="22"/>
                <w:szCs w:val="22"/>
                <w:lang w:val="ru-RU"/>
              </w:rPr>
              <w:t xml:space="preserve"> – 7</w:t>
            </w:r>
            <w:r w:rsidRPr="00AD24B3">
              <w:rPr>
                <w:rFonts w:ascii="Times New Roman" w:hAnsi="Times New Roman" w:cs="Times New Roman"/>
                <w:b w:val="0"/>
                <w:bCs w:val="0"/>
                <w:sz w:val="22"/>
                <w:szCs w:val="22"/>
              </w:rPr>
              <w:t>0</w:t>
            </w:r>
          </w:p>
        </w:tc>
        <w:tc>
          <w:tcPr>
            <w:tcW w:w="1160" w:type="pct"/>
            <w:shd w:val="clear" w:color="auto" w:fill="DFFCFD"/>
          </w:tcPr>
          <w:p w14:paraId="05569962" w14:textId="77777777" w:rsidR="00AD24B3" w:rsidRPr="00AD24B3" w:rsidRDefault="00AD24B3" w:rsidP="00AD24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24B3">
              <w:rPr>
                <w:rFonts w:ascii="Times New Roman" w:hAnsi="Times New Roman" w:cs="Times New Roman"/>
                <w:sz w:val="22"/>
                <w:szCs w:val="22"/>
                <w:lang w:val="ru-RU"/>
              </w:rPr>
              <w:t>7</w:t>
            </w:r>
          </w:p>
        </w:tc>
        <w:tc>
          <w:tcPr>
            <w:tcW w:w="1896" w:type="pct"/>
            <w:shd w:val="clear" w:color="auto" w:fill="DFFCFD"/>
          </w:tcPr>
          <w:p w14:paraId="05569963" w14:textId="77777777" w:rsidR="00AD24B3" w:rsidRPr="00AD24B3" w:rsidRDefault="00AD24B3" w:rsidP="00AD24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24B3">
              <w:rPr>
                <w:rFonts w:ascii="Times New Roman" w:hAnsi="Times New Roman" w:cs="Times New Roman"/>
                <w:sz w:val="22"/>
                <w:szCs w:val="22"/>
                <w:lang w:val="ru-RU"/>
              </w:rPr>
              <w:t>SATISFACTORY</w:t>
            </w:r>
          </w:p>
        </w:tc>
      </w:tr>
      <w:tr w:rsidR="00AD24B3" w14:paraId="05569968" w14:textId="77777777" w:rsidTr="00AD24B3">
        <w:tc>
          <w:tcPr>
            <w:cnfStyle w:val="001000000000" w:firstRow="0" w:lastRow="0" w:firstColumn="1" w:lastColumn="0" w:oddVBand="0" w:evenVBand="0" w:oddHBand="0" w:evenHBand="0" w:firstRowFirstColumn="0" w:firstRowLastColumn="0" w:lastRowFirstColumn="0" w:lastRowLastColumn="0"/>
            <w:tcW w:w="1944" w:type="pct"/>
            <w:shd w:val="clear" w:color="auto" w:fill="DFFCFD"/>
          </w:tcPr>
          <w:p w14:paraId="05569965" w14:textId="77777777" w:rsidR="00AD24B3" w:rsidRPr="00AD24B3" w:rsidRDefault="00AD24B3" w:rsidP="00AD24B3">
            <w:pPr>
              <w:spacing w:line="360" w:lineRule="auto"/>
              <w:jc w:val="center"/>
              <w:rPr>
                <w:rFonts w:ascii="Times New Roman" w:hAnsi="Times New Roman" w:cs="Times New Roman"/>
                <w:b w:val="0"/>
                <w:bCs w:val="0"/>
              </w:rPr>
            </w:pPr>
            <w:r w:rsidRPr="00AD24B3">
              <w:rPr>
                <w:rFonts w:ascii="Times New Roman" w:hAnsi="Times New Roman" w:cs="Times New Roman"/>
                <w:b w:val="0"/>
                <w:bCs w:val="0"/>
                <w:sz w:val="22"/>
                <w:szCs w:val="22"/>
                <w:lang w:val="ru-RU"/>
              </w:rPr>
              <w:t>7</w:t>
            </w:r>
            <w:r w:rsidRPr="00AD24B3">
              <w:rPr>
                <w:rFonts w:ascii="Times New Roman" w:hAnsi="Times New Roman" w:cs="Times New Roman"/>
                <w:b w:val="0"/>
                <w:bCs w:val="0"/>
                <w:sz w:val="22"/>
                <w:szCs w:val="22"/>
              </w:rPr>
              <w:t>1</w:t>
            </w:r>
            <w:r w:rsidRPr="00AD24B3">
              <w:rPr>
                <w:rFonts w:ascii="Times New Roman" w:hAnsi="Times New Roman" w:cs="Times New Roman"/>
                <w:b w:val="0"/>
                <w:bCs w:val="0"/>
                <w:sz w:val="22"/>
                <w:szCs w:val="22"/>
                <w:lang w:val="ru-RU"/>
              </w:rPr>
              <w:t xml:space="preserve"> – 8</w:t>
            </w:r>
            <w:r w:rsidRPr="00AD24B3">
              <w:rPr>
                <w:rFonts w:ascii="Times New Roman" w:hAnsi="Times New Roman" w:cs="Times New Roman"/>
                <w:b w:val="0"/>
                <w:bCs w:val="0"/>
                <w:sz w:val="22"/>
                <w:szCs w:val="22"/>
              </w:rPr>
              <w:t>0</w:t>
            </w:r>
          </w:p>
        </w:tc>
        <w:tc>
          <w:tcPr>
            <w:tcW w:w="1160" w:type="pct"/>
            <w:shd w:val="clear" w:color="auto" w:fill="DFFCFD"/>
          </w:tcPr>
          <w:p w14:paraId="05569966" w14:textId="77777777" w:rsidR="00AD24B3" w:rsidRPr="00AD24B3" w:rsidRDefault="00AD24B3" w:rsidP="00AD24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24B3">
              <w:rPr>
                <w:rFonts w:ascii="Times New Roman" w:hAnsi="Times New Roman" w:cs="Times New Roman"/>
                <w:sz w:val="22"/>
                <w:szCs w:val="22"/>
                <w:lang w:val="ru-RU"/>
              </w:rPr>
              <w:t>8</w:t>
            </w:r>
          </w:p>
        </w:tc>
        <w:tc>
          <w:tcPr>
            <w:tcW w:w="1896" w:type="pct"/>
            <w:shd w:val="clear" w:color="auto" w:fill="DFFCFD"/>
          </w:tcPr>
          <w:p w14:paraId="05569967" w14:textId="77777777" w:rsidR="00AD24B3" w:rsidRPr="00AD24B3" w:rsidRDefault="00AD24B3" w:rsidP="00AD24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24B3">
              <w:rPr>
                <w:rFonts w:ascii="Times New Roman" w:hAnsi="Times New Roman" w:cs="Times New Roman"/>
                <w:sz w:val="22"/>
                <w:szCs w:val="22"/>
                <w:lang w:val="ru-RU"/>
              </w:rPr>
              <w:t>GOOD</w:t>
            </w:r>
          </w:p>
        </w:tc>
      </w:tr>
      <w:tr w:rsidR="00AD24B3" w14:paraId="0556996C" w14:textId="77777777" w:rsidTr="00AD2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 w:type="pct"/>
            <w:shd w:val="clear" w:color="auto" w:fill="DFFCFD"/>
          </w:tcPr>
          <w:p w14:paraId="05569969" w14:textId="77777777" w:rsidR="00AD24B3" w:rsidRPr="00AD24B3" w:rsidRDefault="00AD24B3" w:rsidP="00AD24B3">
            <w:pPr>
              <w:spacing w:line="360" w:lineRule="auto"/>
              <w:jc w:val="center"/>
              <w:rPr>
                <w:rFonts w:ascii="Times New Roman" w:hAnsi="Times New Roman" w:cs="Times New Roman"/>
                <w:b w:val="0"/>
                <w:bCs w:val="0"/>
              </w:rPr>
            </w:pPr>
            <w:r w:rsidRPr="00AD24B3">
              <w:rPr>
                <w:rFonts w:ascii="Times New Roman" w:hAnsi="Times New Roman" w:cs="Times New Roman"/>
                <w:b w:val="0"/>
                <w:bCs w:val="0"/>
                <w:sz w:val="22"/>
                <w:szCs w:val="22"/>
                <w:lang w:val="ru-RU"/>
              </w:rPr>
              <w:t>8</w:t>
            </w:r>
            <w:r w:rsidRPr="00AD24B3">
              <w:rPr>
                <w:rFonts w:ascii="Times New Roman" w:hAnsi="Times New Roman" w:cs="Times New Roman"/>
                <w:b w:val="0"/>
                <w:bCs w:val="0"/>
                <w:sz w:val="22"/>
                <w:szCs w:val="22"/>
              </w:rPr>
              <w:t>1</w:t>
            </w:r>
            <w:r w:rsidRPr="00AD24B3">
              <w:rPr>
                <w:rFonts w:ascii="Times New Roman" w:hAnsi="Times New Roman" w:cs="Times New Roman"/>
                <w:b w:val="0"/>
                <w:bCs w:val="0"/>
                <w:sz w:val="22"/>
                <w:szCs w:val="22"/>
                <w:lang w:val="ru-RU"/>
              </w:rPr>
              <w:t xml:space="preserve"> – 9</w:t>
            </w:r>
            <w:r w:rsidRPr="00AD24B3">
              <w:rPr>
                <w:rFonts w:ascii="Times New Roman" w:hAnsi="Times New Roman" w:cs="Times New Roman"/>
                <w:b w:val="0"/>
                <w:bCs w:val="0"/>
                <w:sz w:val="22"/>
                <w:szCs w:val="22"/>
              </w:rPr>
              <w:t>0</w:t>
            </w:r>
          </w:p>
        </w:tc>
        <w:tc>
          <w:tcPr>
            <w:tcW w:w="1160" w:type="pct"/>
            <w:shd w:val="clear" w:color="auto" w:fill="DFFCFD"/>
          </w:tcPr>
          <w:p w14:paraId="0556996A" w14:textId="77777777" w:rsidR="00AD24B3" w:rsidRPr="00AD24B3" w:rsidRDefault="00AD24B3" w:rsidP="00AD24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24B3">
              <w:rPr>
                <w:rFonts w:ascii="Times New Roman" w:hAnsi="Times New Roman" w:cs="Times New Roman"/>
                <w:sz w:val="22"/>
                <w:szCs w:val="22"/>
                <w:lang w:val="ru-RU"/>
              </w:rPr>
              <w:t>9</w:t>
            </w:r>
          </w:p>
        </w:tc>
        <w:tc>
          <w:tcPr>
            <w:tcW w:w="1896" w:type="pct"/>
            <w:shd w:val="clear" w:color="auto" w:fill="DFFCFD"/>
          </w:tcPr>
          <w:p w14:paraId="0556996B" w14:textId="77777777" w:rsidR="00AD24B3" w:rsidRPr="00AD24B3" w:rsidRDefault="00AD24B3" w:rsidP="00AD24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D24B3">
              <w:rPr>
                <w:rFonts w:ascii="Times New Roman" w:hAnsi="Times New Roman" w:cs="Times New Roman"/>
                <w:sz w:val="22"/>
                <w:szCs w:val="22"/>
                <w:lang w:val="ru-RU"/>
              </w:rPr>
              <w:t>VERY GOOD</w:t>
            </w:r>
          </w:p>
        </w:tc>
      </w:tr>
      <w:tr w:rsidR="00AD24B3" w14:paraId="05569970" w14:textId="77777777" w:rsidTr="00AD24B3">
        <w:tc>
          <w:tcPr>
            <w:cnfStyle w:val="001000000000" w:firstRow="0" w:lastRow="0" w:firstColumn="1" w:lastColumn="0" w:oddVBand="0" w:evenVBand="0" w:oddHBand="0" w:evenHBand="0" w:firstRowFirstColumn="0" w:firstRowLastColumn="0" w:lastRowFirstColumn="0" w:lastRowLastColumn="0"/>
            <w:tcW w:w="1944" w:type="pct"/>
            <w:shd w:val="clear" w:color="auto" w:fill="DFFCFD"/>
          </w:tcPr>
          <w:p w14:paraId="0556996D" w14:textId="77777777" w:rsidR="00AD24B3" w:rsidRPr="00AD24B3" w:rsidRDefault="00AD24B3" w:rsidP="00AD24B3">
            <w:pPr>
              <w:spacing w:line="360" w:lineRule="auto"/>
              <w:jc w:val="center"/>
              <w:rPr>
                <w:rFonts w:ascii="Times New Roman" w:hAnsi="Times New Roman" w:cs="Times New Roman"/>
                <w:b w:val="0"/>
                <w:bCs w:val="0"/>
              </w:rPr>
            </w:pPr>
            <w:r w:rsidRPr="00AD24B3">
              <w:rPr>
                <w:rFonts w:ascii="Times New Roman" w:hAnsi="Times New Roman" w:cs="Times New Roman"/>
                <w:b w:val="0"/>
                <w:bCs w:val="0"/>
                <w:sz w:val="22"/>
                <w:szCs w:val="22"/>
                <w:lang w:val="ru-RU"/>
              </w:rPr>
              <w:t>9</w:t>
            </w:r>
            <w:r w:rsidRPr="00AD24B3">
              <w:rPr>
                <w:rFonts w:ascii="Times New Roman" w:hAnsi="Times New Roman" w:cs="Times New Roman"/>
                <w:b w:val="0"/>
                <w:bCs w:val="0"/>
                <w:sz w:val="22"/>
                <w:szCs w:val="22"/>
              </w:rPr>
              <w:t xml:space="preserve">1 </w:t>
            </w:r>
            <w:r w:rsidRPr="00AD24B3">
              <w:rPr>
                <w:rFonts w:ascii="Times New Roman" w:hAnsi="Times New Roman" w:cs="Times New Roman"/>
                <w:b w:val="0"/>
                <w:bCs w:val="0"/>
                <w:sz w:val="22"/>
                <w:szCs w:val="22"/>
                <w:lang w:val="ru-RU"/>
              </w:rPr>
              <w:t>– 100</w:t>
            </w:r>
          </w:p>
        </w:tc>
        <w:tc>
          <w:tcPr>
            <w:tcW w:w="1160" w:type="pct"/>
            <w:shd w:val="clear" w:color="auto" w:fill="DFFCFD"/>
          </w:tcPr>
          <w:p w14:paraId="0556996E" w14:textId="77777777" w:rsidR="00AD24B3" w:rsidRPr="00AD24B3" w:rsidRDefault="00AD24B3" w:rsidP="00AD24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24B3">
              <w:rPr>
                <w:rFonts w:ascii="Times New Roman" w:hAnsi="Times New Roman" w:cs="Times New Roman"/>
                <w:sz w:val="22"/>
                <w:szCs w:val="22"/>
                <w:lang w:val="ru-RU"/>
              </w:rPr>
              <w:t>10</w:t>
            </w:r>
          </w:p>
        </w:tc>
        <w:tc>
          <w:tcPr>
            <w:tcW w:w="1896" w:type="pct"/>
            <w:shd w:val="clear" w:color="auto" w:fill="DFFCFD"/>
          </w:tcPr>
          <w:p w14:paraId="0556996F" w14:textId="77777777" w:rsidR="00AD24B3" w:rsidRPr="00AD24B3" w:rsidRDefault="00AD24B3" w:rsidP="00AD24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24B3">
              <w:rPr>
                <w:rFonts w:ascii="Times New Roman" w:hAnsi="Times New Roman" w:cs="Times New Roman"/>
                <w:sz w:val="22"/>
                <w:szCs w:val="22"/>
                <w:lang w:val="ru-RU"/>
              </w:rPr>
              <w:t>EXCELLENT</w:t>
            </w:r>
          </w:p>
        </w:tc>
      </w:tr>
    </w:tbl>
    <w:p w14:paraId="05569971" w14:textId="77777777" w:rsidR="006F3249" w:rsidRPr="006F3249" w:rsidRDefault="006F3249">
      <w:pPr>
        <w:autoSpaceDE w:val="0"/>
        <w:autoSpaceDN w:val="0"/>
        <w:adjustRightInd w:val="0"/>
        <w:jc w:val="both"/>
        <w:rPr>
          <w:rFonts w:ascii="Times New Roman" w:hAnsi="Times New Roman" w:cs="Times New Roman"/>
          <w:lang w:val="ru-RU"/>
        </w:rPr>
      </w:pPr>
    </w:p>
    <w:p w14:paraId="05569972" w14:textId="77777777" w:rsidR="003B3EF0" w:rsidRDefault="0029344E" w:rsidP="00224D02">
      <w:pPr>
        <w:autoSpaceDE w:val="0"/>
        <w:autoSpaceDN w:val="0"/>
        <w:adjustRightInd w:val="0"/>
        <w:rPr>
          <w:b/>
          <w:bCs/>
          <w:sz w:val="32"/>
          <w:szCs w:val="32"/>
          <w:lang w:val="sr-Cyrl-CS"/>
        </w:rPr>
      </w:pPr>
      <w:r>
        <w:rPr>
          <w:b/>
          <w:bCs/>
          <w:sz w:val="32"/>
          <w:szCs w:val="32"/>
          <w:lang w:val="sr-Cyrl-CS"/>
        </w:rPr>
        <w:br w:type="page"/>
      </w:r>
    </w:p>
    <w:p w14:paraId="05569973" w14:textId="77777777" w:rsidR="0041754B" w:rsidRDefault="0041754B" w:rsidP="00D664FD">
      <w:pPr>
        <w:autoSpaceDE w:val="0"/>
        <w:autoSpaceDN w:val="0"/>
        <w:adjustRightInd w:val="0"/>
        <w:rPr>
          <w:b/>
          <w:bCs/>
          <w:sz w:val="32"/>
          <w:szCs w:val="32"/>
          <w:lang w:val="sr-Cyrl-CS"/>
        </w:rPr>
        <w:sectPr w:rsidR="0041754B" w:rsidSect="0041754B">
          <w:type w:val="continuous"/>
          <w:pgSz w:w="11907" w:h="16839" w:code="9"/>
          <w:pgMar w:top="567" w:right="567" w:bottom="567" w:left="1418" w:header="720" w:footer="720" w:gutter="0"/>
          <w:cols w:space="720"/>
          <w:docGrid w:linePitch="360"/>
        </w:sectPr>
      </w:pPr>
    </w:p>
    <w:p w14:paraId="05569974" w14:textId="77777777" w:rsidR="00224D02" w:rsidRPr="00224D02" w:rsidRDefault="00224D02" w:rsidP="00224D02">
      <w:pPr>
        <w:autoSpaceDE w:val="0"/>
        <w:autoSpaceDN w:val="0"/>
        <w:adjustRightInd w:val="0"/>
        <w:rPr>
          <w:b/>
          <w:bCs/>
          <w:sz w:val="28"/>
          <w:szCs w:val="28"/>
          <w:lang w:val="ru-RU"/>
        </w:rPr>
      </w:pPr>
    </w:p>
    <w:p w14:paraId="05569975" w14:textId="77777777" w:rsidR="003B3EF0" w:rsidRDefault="00224D02" w:rsidP="00224D02">
      <w:pPr>
        <w:autoSpaceDE w:val="0"/>
        <w:autoSpaceDN w:val="0"/>
        <w:adjustRightInd w:val="0"/>
        <w:rPr>
          <w:rFonts w:asciiTheme="minorHAnsi" w:hAnsiTheme="minorHAnsi"/>
          <w:b/>
          <w:bCs/>
          <w:sz w:val="28"/>
          <w:szCs w:val="28"/>
          <w:lang w:val="ru-RU"/>
        </w:rPr>
      </w:pPr>
      <w:r w:rsidRPr="00224D02">
        <w:rPr>
          <w:b/>
          <w:bCs/>
          <w:sz w:val="28"/>
          <w:szCs w:val="28"/>
          <w:lang w:val="ru-RU"/>
        </w:rPr>
        <w:t>LITERATURE</w:t>
      </w:r>
      <w:r w:rsidR="003B3EF0" w:rsidRPr="00A02D14">
        <w:rPr>
          <w:b/>
          <w:bCs/>
          <w:sz w:val="28"/>
          <w:szCs w:val="28"/>
          <w:lang w:val="ru-RU"/>
        </w:rPr>
        <w:t>:</w:t>
      </w:r>
    </w:p>
    <w:p w14:paraId="05569976" w14:textId="77777777" w:rsidR="00224D02" w:rsidRPr="00224D02" w:rsidRDefault="00224D02" w:rsidP="00224D02">
      <w:pPr>
        <w:autoSpaceDE w:val="0"/>
        <w:autoSpaceDN w:val="0"/>
        <w:adjustRightInd w:val="0"/>
        <w:rPr>
          <w:rFonts w:asciiTheme="minorHAnsi" w:hAnsiTheme="minorHAnsi"/>
          <w:b/>
          <w:bCs/>
          <w:sz w:val="28"/>
          <w:szCs w:val="28"/>
        </w:rPr>
      </w:pPr>
    </w:p>
    <w:tbl>
      <w:tblPr>
        <w:tblStyle w:val="GridTable4-Accent11"/>
        <w:tblW w:w="0" w:type="auto"/>
        <w:tblLook w:val="04A0" w:firstRow="1" w:lastRow="0" w:firstColumn="1" w:lastColumn="0" w:noHBand="0" w:noVBand="1"/>
      </w:tblPr>
      <w:tblGrid>
        <w:gridCol w:w="6332"/>
        <w:gridCol w:w="2962"/>
        <w:gridCol w:w="3920"/>
        <w:gridCol w:w="2481"/>
      </w:tblGrid>
      <w:tr w:rsidR="003906F1" w14:paraId="0556997B" w14:textId="77777777" w:rsidTr="00CD66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BDBBD3"/>
          </w:tcPr>
          <w:p w14:paraId="05569977" w14:textId="77777777" w:rsidR="00224D02" w:rsidRPr="00224D02" w:rsidRDefault="007069E1" w:rsidP="00CD667A">
            <w:pPr>
              <w:autoSpaceDE w:val="0"/>
              <w:autoSpaceDN w:val="0"/>
              <w:adjustRightInd w:val="0"/>
              <w:spacing w:line="276" w:lineRule="auto"/>
              <w:jc w:val="center"/>
              <w:rPr>
                <w:rFonts w:ascii="Times New Roman" w:hAnsi="Times New Roman" w:cs="Times New Roman"/>
                <w:color w:val="auto"/>
              </w:rPr>
            </w:pPr>
            <w:r w:rsidRPr="007069E1">
              <w:rPr>
                <w:rFonts w:ascii="Times New Roman" w:hAnsi="Times New Roman" w:cs="Times New Roman"/>
                <w:color w:val="auto"/>
              </w:rPr>
              <w:t>Textbook</w:t>
            </w:r>
          </w:p>
        </w:tc>
        <w:tc>
          <w:tcPr>
            <w:tcW w:w="0" w:type="auto"/>
            <w:shd w:val="clear" w:color="auto" w:fill="BDBBD3"/>
          </w:tcPr>
          <w:p w14:paraId="05569978" w14:textId="77777777" w:rsidR="00224D02" w:rsidRPr="00224D02" w:rsidRDefault="00224D02" w:rsidP="00CD667A">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224D02">
              <w:rPr>
                <w:rFonts w:ascii="Times New Roman" w:hAnsi="Times New Roman" w:cs="Times New Roman"/>
                <w:color w:val="auto"/>
                <w:lang w:val="ru-RU"/>
              </w:rPr>
              <w:t>Authors</w:t>
            </w:r>
          </w:p>
        </w:tc>
        <w:tc>
          <w:tcPr>
            <w:tcW w:w="0" w:type="auto"/>
            <w:shd w:val="clear" w:color="auto" w:fill="BDBBD3"/>
          </w:tcPr>
          <w:p w14:paraId="05569979" w14:textId="77777777" w:rsidR="00224D02" w:rsidRPr="00224D02" w:rsidRDefault="00224D02" w:rsidP="00CD667A">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224D02">
              <w:rPr>
                <w:rFonts w:ascii="Times New Roman" w:hAnsi="Times New Roman" w:cs="Times New Roman"/>
                <w:color w:val="auto"/>
              </w:rPr>
              <w:t>P</w:t>
            </w:r>
            <w:r w:rsidRPr="00224D02">
              <w:rPr>
                <w:rFonts w:ascii="Times New Roman" w:hAnsi="Times New Roman" w:cs="Times New Roman"/>
                <w:color w:val="auto"/>
                <w:lang w:val="ru-RU"/>
              </w:rPr>
              <w:t>ublisher</w:t>
            </w:r>
          </w:p>
        </w:tc>
        <w:tc>
          <w:tcPr>
            <w:tcW w:w="0" w:type="auto"/>
            <w:shd w:val="clear" w:color="auto" w:fill="BDBBD3"/>
          </w:tcPr>
          <w:p w14:paraId="0556997A" w14:textId="77777777" w:rsidR="00224D02" w:rsidRPr="00224D02" w:rsidRDefault="00224D02" w:rsidP="00CD667A">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A</w:t>
            </w:r>
            <w:r w:rsidRPr="00224D02">
              <w:rPr>
                <w:rFonts w:ascii="Times New Roman" w:hAnsi="Times New Roman" w:cs="Times New Roman"/>
                <w:color w:val="auto"/>
              </w:rPr>
              <w:t>vailability in the library</w:t>
            </w:r>
          </w:p>
        </w:tc>
      </w:tr>
      <w:tr w:rsidR="003906F1" w14:paraId="05569980" w14:textId="77777777" w:rsidTr="00CD6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FFCFD"/>
          </w:tcPr>
          <w:p w14:paraId="0556997C" w14:textId="77777777" w:rsidR="00A51B98" w:rsidRPr="00A51B98" w:rsidRDefault="00A51B98" w:rsidP="00CD667A">
            <w:pPr>
              <w:spacing w:line="276" w:lineRule="auto"/>
              <w:jc w:val="center"/>
              <w:rPr>
                <w:rFonts w:ascii="Times New Roman" w:hAnsi="Times New Roman" w:cs="Times New Roman"/>
                <w:b w:val="0"/>
                <w:bCs w:val="0"/>
              </w:rPr>
            </w:pPr>
            <w:r>
              <w:rPr>
                <w:rFonts w:ascii="Times New Roman" w:hAnsi="Times New Roman" w:cs="Times New Roman"/>
                <w:b w:val="0"/>
                <w:bCs w:val="0"/>
              </w:rPr>
              <w:t>P</w:t>
            </w:r>
            <w:r w:rsidRPr="00A51B98">
              <w:rPr>
                <w:rFonts w:ascii="Times New Roman" w:hAnsi="Times New Roman" w:cs="Times New Roman"/>
                <w:b w:val="0"/>
                <w:bCs w:val="0"/>
              </w:rPr>
              <w:t>harmaceutical calculations</w:t>
            </w:r>
            <w:r>
              <w:rPr>
                <w:rFonts w:ascii="Times New Roman" w:hAnsi="Times New Roman" w:cs="Times New Roman"/>
                <w:b w:val="0"/>
                <w:bCs w:val="0"/>
              </w:rPr>
              <w:t xml:space="preserve"> </w:t>
            </w:r>
            <w:r w:rsidRPr="00224D02">
              <w:rPr>
                <w:rFonts w:ascii="Times New Roman" w:hAnsi="Times New Roman" w:cs="Times New Roman"/>
                <w:b w:val="0"/>
                <w:bCs w:val="0"/>
              </w:rPr>
              <w:t>1</w:t>
            </w:r>
            <w:r w:rsidR="003906F1">
              <w:rPr>
                <w:rFonts w:ascii="Times New Roman" w:hAnsi="Times New Roman" w:cs="Times New Roman"/>
                <w:b w:val="0"/>
                <w:bCs w:val="0"/>
              </w:rPr>
              <w:t>5</w:t>
            </w:r>
            <w:r w:rsidRPr="00224D02">
              <w:rPr>
                <w:rFonts w:ascii="Times New Roman" w:hAnsi="Times New Roman" w:cs="Times New Roman"/>
                <w:b w:val="0"/>
                <w:bCs w:val="0"/>
                <w:vertAlign w:val="superscript"/>
              </w:rPr>
              <w:t>th</w:t>
            </w:r>
            <w:r>
              <w:rPr>
                <w:rFonts w:ascii="Times New Roman" w:hAnsi="Times New Roman" w:cs="Times New Roman"/>
                <w:b w:val="0"/>
                <w:bCs w:val="0"/>
              </w:rPr>
              <w:t xml:space="preserve"> Edition</w:t>
            </w:r>
            <w:r w:rsidRPr="00A51B98">
              <w:rPr>
                <w:rFonts w:ascii="Times New Roman" w:hAnsi="Times New Roman" w:cs="Times New Roman"/>
                <w:b w:val="0"/>
                <w:bCs w:val="0"/>
              </w:rPr>
              <w:t>.</w:t>
            </w:r>
          </w:p>
        </w:tc>
        <w:tc>
          <w:tcPr>
            <w:tcW w:w="0" w:type="auto"/>
            <w:shd w:val="clear" w:color="auto" w:fill="DFFCFD"/>
          </w:tcPr>
          <w:p w14:paraId="0556997D" w14:textId="77777777" w:rsidR="00224D02" w:rsidRPr="00AD24B3" w:rsidRDefault="00C83B60" w:rsidP="00CD667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1B98">
              <w:rPr>
                <w:rFonts w:ascii="Times New Roman" w:hAnsi="Times New Roman" w:cs="Times New Roman"/>
              </w:rPr>
              <w:t>Howard C</w:t>
            </w:r>
            <w:r>
              <w:rPr>
                <w:rFonts w:ascii="Times New Roman" w:hAnsi="Times New Roman" w:cs="Times New Roman"/>
              </w:rPr>
              <w:t>.</w:t>
            </w:r>
            <w:r w:rsidRPr="00A51B98">
              <w:rPr>
                <w:rFonts w:ascii="Times New Roman" w:hAnsi="Times New Roman" w:cs="Times New Roman"/>
              </w:rPr>
              <w:t xml:space="preserve"> </w:t>
            </w:r>
            <w:r w:rsidR="00A51B98" w:rsidRPr="00A51B98">
              <w:rPr>
                <w:rFonts w:ascii="Times New Roman" w:hAnsi="Times New Roman" w:cs="Times New Roman"/>
              </w:rPr>
              <w:t xml:space="preserve">Ansel </w:t>
            </w:r>
          </w:p>
        </w:tc>
        <w:tc>
          <w:tcPr>
            <w:tcW w:w="0" w:type="auto"/>
            <w:shd w:val="clear" w:color="auto" w:fill="DFFCFD"/>
          </w:tcPr>
          <w:p w14:paraId="0556997E" w14:textId="77777777" w:rsidR="00224D02" w:rsidRPr="00AD24B3" w:rsidRDefault="00A51B98" w:rsidP="00CD667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51B98">
              <w:rPr>
                <w:rFonts w:ascii="Times New Roman" w:hAnsi="Times New Roman" w:cs="Times New Roman"/>
              </w:rPr>
              <w:t>Lippincott Williams &amp; Wilkins</w:t>
            </w:r>
            <w:r>
              <w:rPr>
                <w:rFonts w:ascii="Times New Roman" w:hAnsi="Times New Roman" w:cs="Times New Roman"/>
              </w:rPr>
              <w:t>, 2012</w:t>
            </w:r>
          </w:p>
        </w:tc>
        <w:tc>
          <w:tcPr>
            <w:tcW w:w="0" w:type="auto"/>
            <w:shd w:val="clear" w:color="auto" w:fill="DFFCFD"/>
          </w:tcPr>
          <w:p w14:paraId="0556997F" w14:textId="77777777" w:rsidR="00C83B60" w:rsidRPr="00AD24B3" w:rsidRDefault="003906F1" w:rsidP="003906F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r>
      <w:tr w:rsidR="003906F1" w14:paraId="05569985" w14:textId="77777777" w:rsidTr="00CD667A">
        <w:tc>
          <w:tcPr>
            <w:cnfStyle w:val="001000000000" w:firstRow="0" w:lastRow="0" w:firstColumn="1" w:lastColumn="0" w:oddVBand="0" w:evenVBand="0" w:oddHBand="0" w:evenHBand="0" w:firstRowFirstColumn="0" w:firstRowLastColumn="0" w:lastRowFirstColumn="0" w:lastRowLastColumn="0"/>
            <w:tcW w:w="0" w:type="auto"/>
            <w:shd w:val="clear" w:color="auto" w:fill="DFFCFD"/>
          </w:tcPr>
          <w:p w14:paraId="05569981" w14:textId="77777777" w:rsidR="003906F1" w:rsidRDefault="003906F1" w:rsidP="00CD667A">
            <w:pPr>
              <w:spacing w:line="276" w:lineRule="auto"/>
              <w:jc w:val="center"/>
              <w:rPr>
                <w:rFonts w:ascii="Times New Roman" w:hAnsi="Times New Roman" w:cs="Times New Roman"/>
                <w:b w:val="0"/>
                <w:bCs w:val="0"/>
              </w:rPr>
            </w:pPr>
            <w:r w:rsidRPr="003906F1">
              <w:rPr>
                <w:rFonts w:ascii="Times New Roman" w:hAnsi="Times New Roman" w:cs="Times New Roman"/>
                <w:b w:val="0"/>
                <w:bCs w:val="0"/>
              </w:rPr>
              <w:t>Handbook of modern pharmaceutical analysis (Vol. 10). Academic press; 2010.</w:t>
            </w:r>
          </w:p>
        </w:tc>
        <w:tc>
          <w:tcPr>
            <w:tcW w:w="0" w:type="auto"/>
            <w:shd w:val="clear" w:color="auto" w:fill="DFFCFD"/>
          </w:tcPr>
          <w:p w14:paraId="05569982" w14:textId="77777777" w:rsidR="003906F1" w:rsidRPr="003906F1" w:rsidRDefault="003906F1" w:rsidP="003906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6F1">
              <w:rPr>
                <w:rFonts w:ascii="Times New Roman" w:hAnsi="Times New Roman" w:cs="Times New Roman"/>
              </w:rPr>
              <w:t>Satinder Ahuja</w:t>
            </w:r>
            <w:r>
              <w:rPr>
                <w:rFonts w:ascii="Times New Roman" w:hAnsi="Times New Roman" w:cs="Times New Roman"/>
              </w:rPr>
              <w:t xml:space="preserve">, </w:t>
            </w:r>
            <w:r w:rsidRPr="003906F1">
              <w:rPr>
                <w:rFonts w:ascii="Times New Roman" w:hAnsi="Times New Roman" w:cs="Times New Roman"/>
              </w:rPr>
              <w:t>Stephen Scypinski</w:t>
            </w:r>
          </w:p>
        </w:tc>
        <w:tc>
          <w:tcPr>
            <w:tcW w:w="0" w:type="auto"/>
            <w:shd w:val="clear" w:color="auto" w:fill="DFFCFD"/>
          </w:tcPr>
          <w:p w14:paraId="05569983" w14:textId="77777777" w:rsidR="003906F1" w:rsidRPr="003906F1" w:rsidRDefault="003906F1" w:rsidP="00CD667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6F1">
              <w:rPr>
                <w:rFonts w:ascii="Times New Roman" w:hAnsi="Times New Roman" w:cs="Times New Roman"/>
              </w:rPr>
              <w:t>Academic press, 2010</w:t>
            </w:r>
          </w:p>
        </w:tc>
        <w:tc>
          <w:tcPr>
            <w:tcW w:w="0" w:type="auto"/>
            <w:shd w:val="clear" w:color="auto" w:fill="DFFCFD"/>
          </w:tcPr>
          <w:p w14:paraId="05569984" w14:textId="77777777" w:rsidR="003906F1" w:rsidRDefault="003906F1" w:rsidP="00CD667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6F1">
              <w:rPr>
                <w:rFonts w:ascii="Times New Roman" w:hAnsi="Times New Roman" w:cs="Times New Roman"/>
              </w:rPr>
              <w:t>YES</w:t>
            </w:r>
          </w:p>
        </w:tc>
      </w:tr>
      <w:tr w:rsidR="003906F1" w14:paraId="0556998A" w14:textId="77777777" w:rsidTr="00CD6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FFCFD"/>
          </w:tcPr>
          <w:p w14:paraId="05569986" w14:textId="77777777" w:rsidR="003906F1" w:rsidRPr="003906F1" w:rsidRDefault="003906F1" w:rsidP="00CD667A">
            <w:pPr>
              <w:spacing w:line="276" w:lineRule="auto"/>
              <w:jc w:val="center"/>
              <w:rPr>
                <w:rFonts w:ascii="Times New Roman" w:hAnsi="Times New Roman" w:cs="Times New Roman"/>
                <w:b w:val="0"/>
                <w:bCs w:val="0"/>
              </w:rPr>
            </w:pPr>
            <w:r w:rsidRPr="003906F1">
              <w:rPr>
                <w:rFonts w:ascii="Times New Roman" w:hAnsi="Times New Roman" w:cs="Times New Roman"/>
                <w:b w:val="0"/>
                <w:bCs w:val="0"/>
              </w:rPr>
              <w:t>Common errors in statistics (</w:t>
            </w:r>
            <w:r w:rsidRPr="003906F1">
              <w:rPr>
                <w:rFonts w:ascii="Times New Roman" w:hAnsi="Times New Roman" w:cs="Times New Roman"/>
                <w:b w:val="0"/>
                <w:bCs w:val="0"/>
                <w:i/>
                <w:iCs/>
              </w:rPr>
              <w:t>and how to avoid them</w:t>
            </w:r>
            <w:r w:rsidRPr="003906F1">
              <w:rPr>
                <w:rFonts w:ascii="Times New Roman" w:hAnsi="Times New Roman" w:cs="Times New Roman"/>
                <w:b w:val="0"/>
                <w:bCs w:val="0"/>
              </w:rPr>
              <w:t xml:space="preserve">). </w:t>
            </w:r>
          </w:p>
        </w:tc>
        <w:tc>
          <w:tcPr>
            <w:tcW w:w="0" w:type="auto"/>
            <w:shd w:val="clear" w:color="auto" w:fill="DFFCFD"/>
          </w:tcPr>
          <w:p w14:paraId="05569987" w14:textId="77777777" w:rsidR="003906F1" w:rsidRPr="003906F1" w:rsidRDefault="003906F1" w:rsidP="003906F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6F1">
              <w:rPr>
                <w:rFonts w:ascii="Times New Roman" w:hAnsi="Times New Roman" w:cs="Times New Roman"/>
              </w:rPr>
              <w:t>Phillip I.</w:t>
            </w:r>
            <w:r>
              <w:rPr>
                <w:rFonts w:ascii="Times New Roman" w:hAnsi="Times New Roman" w:cs="Times New Roman"/>
              </w:rPr>
              <w:t xml:space="preserve"> </w:t>
            </w:r>
            <w:r w:rsidRPr="003906F1">
              <w:rPr>
                <w:rFonts w:ascii="Times New Roman" w:hAnsi="Times New Roman" w:cs="Times New Roman"/>
              </w:rPr>
              <w:t>Good, Hardin W</w:t>
            </w:r>
            <w:r>
              <w:rPr>
                <w:rFonts w:ascii="Times New Roman" w:hAnsi="Times New Roman" w:cs="Times New Roman"/>
              </w:rPr>
              <w:t xml:space="preserve">. </w:t>
            </w:r>
            <w:r w:rsidRPr="003906F1">
              <w:rPr>
                <w:rFonts w:ascii="Times New Roman" w:hAnsi="Times New Roman" w:cs="Times New Roman"/>
              </w:rPr>
              <w:t xml:space="preserve">James </w:t>
            </w:r>
          </w:p>
        </w:tc>
        <w:tc>
          <w:tcPr>
            <w:tcW w:w="0" w:type="auto"/>
            <w:shd w:val="clear" w:color="auto" w:fill="DFFCFD"/>
          </w:tcPr>
          <w:p w14:paraId="05569988" w14:textId="77777777" w:rsidR="003906F1" w:rsidRPr="003906F1" w:rsidRDefault="003906F1" w:rsidP="00CD667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6F1">
              <w:rPr>
                <w:rFonts w:ascii="Times New Roman" w:hAnsi="Times New Roman" w:cs="Times New Roman"/>
              </w:rPr>
              <w:t>John Wiley &amp; Sons, 2012.</w:t>
            </w:r>
          </w:p>
        </w:tc>
        <w:tc>
          <w:tcPr>
            <w:tcW w:w="0" w:type="auto"/>
            <w:shd w:val="clear" w:color="auto" w:fill="DFFCFD"/>
          </w:tcPr>
          <w:p w14:paraId="05569989" w14:textId="77777777" w:rsidR="003906F1" w:rsidRPr="003906F1" w:rsidRDefault="003906F1" w:rsidP="00CD667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6F1">
              <w:rPr>
                <w:rFonts w:ascii="Times New Roman" w:hAnsi="Times New Roman" w:cs="Times New Roman"/>
              </w:rPr>
              <w:t>YES</w:t>
            </w:r>
          </w:p>
        </w:tc>
      </w:tr>
      <w:tr w:rsidR="0060505C" w14:paraId="0556998F" w14:textId="77777777" w:rsidTr="00CD667A">
        <w:tc>
          <w:tcPr>
            <w:cnfStyle w:val="001000000000" w:firstRow="0" w:lastRow="0" w:firstColumn="1" w:lastColumn="0" w:oddVBand="0" w:evenVBand="0" w:oddHBand="0" w:evenHBand="0" w:firstRowFirstColumn="0" w:firstRowLastColumn="0" w:lastRowFirstColumn="0" w:lastRowLastColumn="0"/>
            <w:tcW w:w="0" w:type="auto"/>
            <w:shd w:val="clear" w:color="auto" w:fill="DFFCFD"/>
          </w:tcPr>
          <w:p w14:paraId="0556998B" w14:textId="77777777" w:rsidR="0060505C" w:rsidRPr="0060505C" w:rsidRDefault="0060505C" w:rsidP="00CD667A">
            <w:pPr>
              <w:spacing w:line="276" w:lineRule="auto"/>
              <w:jc w:val="center"/>
              <w:rPr>
                <w:rFonts w:ascii="Times New Roman" w:hAnsi="Times New Roman" w:cs="Times New Roman"/>
                <w:b w:val="0"/>
              </w:rPr>
            </w:pPr>
            <w:r w:rsidRPr="0060505C">
              <w:rPr>
                <w:rFonts w:ascii="Times New Roman" w:hAnsi="Times New Roman" w:cs="Times New Roman"/>
                <w:b w:val="0"/>
              </w:rPr>
              <w:t>Discovering statistics using SPSS</w:t>
            </w:r>
          </w:p>
        </w:tc>
        <w:tc>
          <w:tcPr>
            <w:tcW w:w="0" w:type="auto"/>
            <w:shd w:val="clear" w:color="auto" w:fill="DFFCFD"/>
          </w:tcPr>
          <w:p w14:paraId="0556998C" w14:textId="77777777" w:rsidR="0060505C" w:rsidRPr="003906F1" w:rsidRDefault="0060505C" w:rsidP="003906F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t>Field A.</w:t>
            </w:r>
          </w:p>
        </w:tc>
        <w:tc>
          <w:tcPr>
            <w:tcW w:w="0" w:type="auto"/>
            <w:shd w:val="clear" w:color="auto" w:fill="DFFCFD"/>
          </w:tcPr>
          <w:p w14:paraId="0556998D" w14:textId="77777777" w:rsidR="0060505C" w:rsidRPr="003906F1" w:rsidRDefault="0060505C" w:rsidP="00CD667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t>London: Sage, 2009.</w:t>
            </w:r>
          </w:p>
        </w:tc>
        <w:tc>
          <w:tcPr>
            <w:tcW w:w="0" w:type="auto"/>
            <w:shd w:val="clear" w:color="auto" w:fill="DFFCFD"/>
          </w:tcPr>
          <w:p w14:paraId="0556998E" w14:textId="77777777" w:rsidR="0060505C" w:rsidRPr="003906F1" w:rsidRDefault="0060505C" w:rsidP="00CD667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r>
      <w:tr w:rsidR="00CC0A2D" w14:paraId="760719EA" w14:textId="77777777" w:rsidTr="00443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FFCFD"/>
          </w:tcPr>
          <w:p w14:paraId="6AF681A9" w14:textId="77777777" w:rsidR="00CC0A2D" w:rsidRDefault="00CC0A2D" w:rsidP="00443507">
            <w:pPr>
              <w:spacing w:line="276" w:lineRule="auto"/>
              <w:jc w:val="center"/>
              <w:rPr>
                <w:rFonts w:ascii="Times New Roman" w:hAnsi="Times New Roman" w:cs="Times New Roman"/>
                <w:b w:val="0"/>
              </w:rPr>
            </w:pPr>
            <w:r>
              <w:rPr>
                <w:rFonts w:ascii="Times New Roman" w:hAnsi="Times New Roman" w:cs="Times New Roman"/>
                <w:b w:val="0"/>
              </w:rPr>
              <w:t>Handbook of pharmacology and toxicology</w:t>
            </w:r>
          </w:p>
        </w:tc>
        <w:tc>
          <w:tcPr>
            <w:tcW w:w="0" w:type="auto"/>
            <w:shd w:val="clear" w:color="auto" w:fill="DFFCFD"/>
          </w:tcPr>
          <w:p w14:paraId="0DD91686" w14:textId="77777777" w:rsidR="00CC0A2D" w:rsidRDefault="00CC0A2D" w:rsidP="004435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Slobodan M. Janković</w:t>
            </w:r>
          </w:p>
        </w:tc>
        <w:tc>
          <w:tcPr>
            <w:tcW w:w="0" w:type="auto"/>
            <w:shd w:val="clear" w:color="auto" w:fill="DFFCFD"/>
          </w:tcPr>
          <w:p w14:paraId="5C41DC55" w14:textId="77777777" w:rsidR="00CC0A2D" w:rsidRDefault="00CC0A2D" w:rsidP="004435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Faculty of Medical Sciences, Kragujevac, 2021</w:t>
            </w:r>
          </w:p>
        </w:tc>
        <w:tc>
          <w:tcPr>
            <w:tcW w:w="0" w:type="auto"/>
            <w:shd w:val="clear" w:color="auto" w:fill="DFFCFD"/>
          </w:tcPr>
          <w:p w14:paraId="65AE97EC" w14:textId="77777777" w:rsidR="00CC0A2D" w:rsidRDefault="00CC0A2D" w:rsidP="0044350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r>
    </w:tbl>
    <w:p w14:paraId="05569990" w14:textId="77777777" w:rsidR="0057749B" w:rsidRDefault="0057749B" w:rsidP="00F31D4D">
      <w:pPr>
        <w:autoSpaceDE w:val="0"/>
        <w:autoSpaceDN w:val="0"/>
        <w:adjustRightInd w:val="0"/>
        <w:jc w:val="center"/>
        <w:rPr>
          <w:b/>
          <w:bCs/>
          <w:sz w:val="22"/>
          <w:szCs w:val="22"/>
        </w:rPr>
      </w:pPr>
    </w:p>
    <w:p w14:paraId="05569991" w14:textId="77777777" w:rsidR="0057749B" w:rsidRDefault="0057749B" w:rsidP="00CD667A">
      <w:pPr>
        <w:autoSpaceDE w:val="0"/>
        <w:autoSpaceDN w:val="0"/>
        <w:adjustRightInd w:val="0"/>
        <w:rPr>
          <w:b/>
          <w:bCs/>
          <w:sz w:val="22"/>
          <w:szCs w:val="22"/>
        </w:rPr>
      </w:pPr>
    </w:p>
    <w:p w14:paraId="05569992" w14:textId="77777777" w:rsidR="0057749B" w:rsidRDefault="0057749B" w:rsidP="00F31D4D">
      <w:pPr>
        <w:autoSpaceDE w:val="0"/>
        <w:autoSpaceDN w:val="0"/>
        <w:adjustRightInd w:val="0"/>
        <w:jc w:val="center"/>
        <w:rPr>
          <w:b/>
          <w:bCs/>
          <w:sz w:val="22"/>
          <w:szCs w:val="22"/>
        </w:rPr>
      </w:pPr>
    </w:p>
    <w:p w14:paraId="05569993" w14:textId="77777777" w:rsidR="0041754B" w:rsidRDefault="00562255" w:rsidP="00F31D4D">
      <w:pPr>
        <w:autoSpaceDE w:val="0"/>
        <w:autoSpaceDN w:val="0"/>
        <w:adjustRightInd w:val="0"/>
        <w:jc w:val="center"/>
        <w:rPr>
          <w:b/>
          <w:bCs/>
          <w:sz w:val="20"/>
          <w:szCs w:val="20"/>
          <w:u w:val="single"/>
          <w:lang w:val="ru-RU"/>
        </w:rPr>
        <w:sectPr w:rsidR="0041754B" w:rsidSect="00D664FD">
          <w:pgSz w:w="16839" w:h="11907" w:orient="landscape" w:code="9"/>
          <w:pgMar w:top="1260" w:right="567" w:bottom="567" w:left="567" w:header="720" w:footer="720" w:gutter="0"/>
          <w:cols w:space="720"/>
          <w:docGrid w:linePitch="360"/>
        </w:sectPr>
      </w:pPr>
      <w:r w:rsidRPr="00562255">
        <w:rPr>
          <w:rFonts w:ascii="Times New Roman" w:hAnsi="Times New Roman" w:cs="Times New Roman"/>
          <w:b/>
          <w:bCs/>
          <w:sz w:val="22"/>
          <w:szCs w:val="22"/>
          <w:lang w:val="ru-RU"/>
        </w:rPr>
        <w:t>All lectures (</w:t>
      </w:r>
      <w:r w:rsidR="00CD667A">
        <w:rPr>
          <w:rFonts w:ascii="Times New Roman" w:hAnsi="Times New Roman" w:cs="Times New Roman"/>
          <w:b/>
          <w:bCs/>
          <w:sz w:val="22"/>
          <w:szCs w:val="22"/>
        </w:rPr>
        <w:t>powerpoint</w:t>
      </w:r>
      <w:r w:rsidRPr="00562255">
        <w:rPr>
          <w:rFonts w:ascii="Times New Roman" w:hAnsi="Times New Roman" w:cs="Times New Roman"/>
          <w:b/>
          <w:bCs/>
          <w:sz w:val="22"/>
          <w:szCs w:val="22"/>
          <w:lang w:val="ru-RU"/>
        </w:rPr>
        <w:t xml:space="preserve"> </w:t>
      </w:r>
      <w:r w:rsidR="00CD667A">
        <w:rPr>
          <w:rFonts w:ascii="Times New Roman" w:hAnsi="Times New Roman" w:cs="Times New Roman"/>
          <w:b/>
          <w:bCs/>
          <w:sz w:val="22"/>
          <w:szCs w:val="22"/>
        </w:rPr>
        <w:t>presentations</w:t>
      </w:r>
      <w:r w:rsidRPr="00562255">
        <w:rPr>
          <w:rFonts w:ascii="Times New Roman" w:hAnsi="Times New Roman" w:cs="Times New Roman"/>
          <w:b/>
          <w:bCs/>
          <w:sz w:val="22"/>
          <w:szCs w:val="22"/>
          <w:lang w:val="ru-RU"/>
        </w:rPr>
        <w:t>) are available on the website of the Faculty of Medic</w:t>
      </w:r>
      <w:r w:rsidRPr="00562255">
        <w:rPr>
          <w:rFonts w:ascii="Times New Roman" w:hAnsi="Times New Roman" w:cs="Times New Roman"/>
          <w:b/>
          <w:bCs/>
          <w:sz w:val="22"/>
          <w:szCs w:val="22"/>
        </w:rPr>
        <w:t>al science</w:t>
      </w:r>
      <w:r w:rsidR="008A2707" w:rsidRPr="0041754B">
        <w:rPr>
          <w:b/>
          <w:bCs/>
          <w:sz w:val="22"/>
          <w:szCs w:val="22"/>
          <w:lang w:val="ru-RU"/>
        </w:rPr>
        <w:t>:</w:t>
      </w:r>
      <w:r w:rsidR="008A2707" w:rsidRPr="008A2707">
        <w:rPr>
          <w:b/>
          <w:bCs/>
          <w:sz w:val="22"/>
          <w:szCs w:val="22"/>
          <w:lang w:val="ru-RU"/>
        </w:rPr>
        <w:t xml:space="preserve"> </w:t>
      </w:r>
      <w:hyperlink r:id="rId15" w:history="1">
        <w:r w:rsidR="008A2707" w:rsidRPr="0041754B">
          <w:rPr>
            <w:rStyle w:val="Hyperlink"/>
            <w:b/>
            <w:bCs/>
            <w:sz w:val="22"/>
            <w:szCs w:val="22"/>
            <w:lang w:val="ru-RU"/>
          </w:rPr>
          <w:t>www.medf.kg.ac.</w:t>
        </w:r>
        <w:r w:rsidR="008A2707" w:rsidRPr="0041754B">
          <w:rPr>
            <w:rStyle w:val="Hyperlink"/>
            <w:b/>
            <w:bCs/>
            <w:sz w:val="22"/>
            <w:szCs w:val="22"/>
          </w:rPr>
          <w:t>rs</w:t>
        </w:r>
      </w:hyperlink>
    </w:p>
    <w:p w14:paraId="05569994" w14:textId="77777777" w:rsidR="003B3EF0" w:rsidRDefault="00647732" w:rsidP="00E201A4">
      <w:pPr>
        <w:autoSpaceDE w:val="0"/>
        <w:autoSpaceDN w:val="0"/>
        <w:adjustRightInd w:val="0"/>
        <w:jc w:val="center"/>
        <w:rPr>
          <w:rFonts w:ascii="Times New Roman" w:hAnsi="Times New Roman" w:cs="Times New Roman"/>
          <w:b/>
          <w:bCs/>
          <w:color w:val="000000"/>
          <w:sz w:val="32"/>
          <w:szCs w:val="32"/>
          <w:lang w:val="sr-Cyrl-CS"/>
        </w:rPr>
      </w:pPr>
      <w:r w:rsidRPr="00647732">
        <w:rPr>
          <w:rFonts w:ascii="Times New Roman" w:hAnsi="Times New Roman" w:cs="Times New Roman"/>
          <w:b/>
          <w:bCs/>
          <w:color w:val="000000"/>
          <w:sz w:val="32"/>
          <w:szCs w:val="32"/>
        </w:rPr>
        <w:t>P</w:t>
      </w:r>
      <w:r w:rsidRPr="00647732">
        <w:rPr>
          <w:rFonts w:ascii="Times New Roman" w:hAnsi="Times New Roman" w:cs="Times New Roman"/>
          <w:b/>
          <w:bCs/>
          <w:color w:val="000000"/>
          <w:sz w:val="32"/>
          <w:szCs w:val="32"/>
          <w:lang w:val="sr-Cyrl-CS"/>
        </w:rPr>
        <w:t>ROGRAM</w:t>
      </w:r>
    </w:p>
    <w:p w14:paraId="05569995" w14:textId="77777777" w:rsidR="00647732" w:rsidRPr="00647732" w:rsidRDefault="00647732" w:rsidP="00E201A4">
      <w:pPr>
        <w:autoSpaceDE w:val="0"/>
        <w:autoSpaceDN w:val="0"/>
        <w:adjustRightInd w:val="0"/>
        <w:jc w:val="center"/>
        <w:rPr>
          <w:rFonts w:ascii="Times New Roman" w:hAnsi="Times New Roman" w:cs="Times New Roman"/>
          <w:b/>
          <w:bCs/>
          <w:color w:val="000000"/>
          <w:sz w:val="32"/>
          <w:szCs w:val="32"/>
          <w:lang w:val="ru-RU"/>
        </w:rPr>
      </w:pPr>
    </w:p>
    <w:p w14:paraId="05569997" w14:textId="477982AA" w:rsidR="003B3EF0" w:rsidRDefault="007069E1" w:rsidP="002827E0">
      <w:pPr>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sidRPr="007069E1">
        <w:rPr>
          <w:rFonts w:ascii="Times New Roman" w:hAnsi="Times New Roman" w:cs="Times New Roman"/>
          <w:b/>
          <w:bCs/>
          <w:color w:val="000000"/>
        </w:rPr>
        <w:t>I</w:t>
      </w:r>
      <w:r w:rsidR="003B3EF0">
        <w:rPr>
          <w:rFonts w:ascii="Times New Roman" w:hAnsi="Times New Roman" w:cs="Times New Roman"/>
          <w:color w:val="000000"/>
        </w:rPr>
        <w:t xml:space="preserve"> (</w:t>
      </w:r>
      <w:r w:rsidR="00354DD7" w:rsidRPr="00354DD7">
        <w:rPr>
          <w:rFonts w:ascii="Times New Roman" w:hAnsi="Times New Roman" w:cs="Times New Roman"/>
          <w:color w:val="000000"/>
        </w:rPr>
        <w:t>FIRST WEEK</w:t>
      </w:r>
      <w:r w:rsidR="003B3EF0">
        <w:rPr>
          <w:rFonts w:ascii="Times New Roman" w:hAnsi="Times New Roman" w:cs="Times New Roman"/>
          <w:color w:val="000000"/>
        </w:rPr>
        <w:t>):</w:t>
      </w:r>
    </w:p>
    <w:tbl>
      <w:tblPr>
        <w:tblW w:w="5000" w:type="pct"/>
        <w:jc w:val="center"/>
        <w:tblBorders>
          <w:insideH w:val="single" w:sz="12" w:space="0" w:color="4F81BD" w:themeColor="accent1"/>
          <w:insideV w:val="single" w:sz="12" w:space="0" w:color="4F81BD" w:themeColor="accent1"/>
        </w:tblBorders>
        <w:tblLook w:val="00A0" w:firstRow="1" w:lastRow="0" w:firstColumn="1" w:lastColumn="0" w:noHBand="0" w:noVBand="0"/>
      </w:tblPr>
      <w:tblGrid>
        <w:gridCol w:w="3308"/>
        <w:gridCol w:w="3308"/>
        <w:gridCol w:w="3306"/>
      </w:tblGrid>
      <w:tr w:rsidR="00354DD7" w:rsidRPr="00CA72DF" w14:paraId="055699A1" w14:textId="77777777" w:rsidTr="007245FB">
        <w:trPr>
          <w:trHeight w:val="469"/>
          <w:jc w:val="center"/>
        </w:trPr>
        <w:tc>
          <w:tcPr>
            <w:tcW w:w="1667" w:type="pct"/>
            <w:shd w:val="clear" w:color="auto" w:fill="auto"/>
          </w:tcPr>
          <w:p w14:paraId="05569999" w14:textId="5F28F14D" w:rsidR="00CA72DF" w:rsidRPr="002827E0" w:rsidRDefault="00354DD7" w:rsidP="002827E0">
            <w:pPr>
              <w:jc w:val="center"/>
              <w:rPr>
                <w:b/>
                <w:bCs/>
              </w:rPr>
            </w:pPr>
            <w:r w:rsidRPr="002827E0">
              <w:rPr>
                <w:b/>
                <w:bCs/>
              </w:rPr>
              <w:t xml:space="preserve">Lectures (2 </w:t>
            </w:r>
            <w:r w:rsidR="00CA72DF" w:rsidRPr="002827E0">
              <w:rPr>
                <w:b/>
                <w:bCs/>
              </w:rPr>
              <w:t>classes</w:t>
            </w:r>
            <w:r w:rsidRPr="002827E0">
              <w:rPr>
                <w:b/>
                <w:bCs/>
              </w:rPr>
              <w:t>)</w:t>
            </w:r>
          </w:p>
          <w:p w14:paraId="0556999A" w14:textId="77777777" w:rsidR="00354DD7" w:rsidRPr="00EC4765" w:rsidRDefault="00805718" w:rsidP="00CA72DF">
            <w:pPr>
              <w:jc w:val="center"/>
              <w:rPr>
                <w:b/>
                <w:bCs/>
              </w:rPr>
            </w:pPr>
            <w:r w:rsidRPr="00805718">
              <w:rPr>
                <w:rFonts w:ascii="Times New Roman" w:hAnsi="Times New Roman" w:cs="Times New Roman"/>
                <w:lang w:val="ru-RU"/>
              </w:rPr>
              <w:t>Fundamentals of pharmaceutical calculations</w:t>
            </w:r>
          </w:p>
        </w:tc>
        <w:tc>
          <w:tcPr>
            <w:tcW w:w="1667" w:type="pct"/>
            <w:shd w:val="clear" w:color="auto" w:fill="auto"/>
          </w:tcPr>
          <w:p w14:paraId="0556999C" w14:textId="51755EA3" w:rsidR="00354DD7" w:rsidRPr="002827E0" w:rsidRDefault="00354DD7" w:rsidP="002827E0">
            <w:pPr>
              <w:jc w:val="center"/>
              <w:rPr>
                <w:b/>
                <w:bCs/>
              </w:rPr>
            </w:pPr>
            <w:r w:rsidRPr="002827E0">
              <w:rPr>
                <w:b/>
                <w:bCs/>
              </w:rPr>
              <w:t>Practice (</w:t>
            </w:r>
            <w:r w:rsidR="00805718" w:rsidRPr="002827E0">
              <w:rPr>
                <w:b/>
                <w:bCs/>
              </w:rPr>
              <w:t>1</w:t>
            </w:r>
            <w:r w:rsidRPr="002827E0">
              <w:rPr>
                <w:b/>
                <w:bCs/>
              </w:rPr>
              <w:t xml:space="preserve"> </w:t>
            </w:r>
            <w:r w:rsidR="00CA72DF" w:rsidRPr="002827E0">
              <w:rPr>
                <w:b/>
                <w:bCs/>
              </w:rPr>
              <w:t>classes</w:t>
            </w:r>
            <w:r w:rsidRPr="002827E0">
              <w:rPr>
                <w:b/>
                <w:bCs/>
              </w:rPr>
              <w:t>)</w:t>
            </w:r>
          </w:p>
          <w:p w14:paraId="0556999D" w14:textId="77777777" w:rsidR="00354DD7" w:rsidRPr="006C029A" w:rsidRDefault="00805718" w:rsidP="00CA72DF">
            <w:pPr>
              <w:jc w:val="center"/>
            </w:pPr>
            <w:r w:rsidRPr="00805718">
              <w:t>Practice problems</w:t>
            </w:r>
            <w:r>
              <w:t xml:space="preserve"> </w:t>
            </w:r>
            <w:r w:rsidRPr="00805718">
              <w:t xml:space="preserve">in </w:t>
            </w:r>
            <w:r>
              <w:t>p</w:t>
            </w:r>
            <w:r w:rsidRPr="00805718">
              <w:t xml:space="preserve">harmaceutical </w:t>
            </w:r>
            <w:r>
              <w:t>c</w:t>
            </w:r>
            <w:r w:rsidRPr="00805718">
              <w:t>alculations</w:t>
            </w:r>
          </w:p>
        </w:tc>
        <w:tc>
          <w:tcPr>
            <w:tcW w:w="1667" w:type="pct"/>
          </w:tcPr>
          <w:p w14:paraId="0556999F" w14:textId="3F37F604" w:rsidR="004B526A" w:rsidRPr="002827E0" w:rsidRDefault="00354DD7" w:rsidP="002827E0">
            <w:pPr>
              <w:jc w:val="center"/>
              <w:rPr>
                <w:b/>
                <w:bCs/>
              </w:rPr>
            </w:pPr>
            <w:r w:rsidRPr="002827E0">
              <w:rPr>
                <w:b/>
                <w:bCs/>
              </w:rPr>
              <w:t>Seminar (1 class)</w:t>
            </w:r>
          </w:p>
          <w:p w14:paraId="055699A0" w14:textId="77777777" w:rsidR="004B526A" w:rsidRPr="00CA72DF" w:rsidRDefault="00805718" w:rsidP="00805718">
            <w:pPr>
              <w:jc w:val="center"/>
            </w:pPr>
            <w:r w:rsidRPr="00805718">
              <w:t xml:space="preserve">The </w:t>
            </w:r>
            <w:r>
              <w:t>i</w:t>
            </w:r>
            <w:r w:rsidRPr="00805718">
              <w:t xml:space="preserve">mportance of </w:t>
            </w:r>
            <w:r>
              <w:t>a</w:t>
            </w:r>
            <w:r w:rsidRPr="00805718">
              <w:t xml:space="preserve">ccuracy in </w:t>
            </w:r>
            <w:r>
              <w:t>p</w:t>
            </w:r>
            <w:r w:rsidRPr="00805718">
              <w:t xml:space="preserve">harmaceutical </w:t>
            </w:r>
            <w:r>
              <w:t>c</w:t>
            </w:r>
            <w:r w:rsidRPr="00805718">
              <w:t>alculations: Real-</w:t>
            </w:r>
            <w:r>
              <w:t>w</w:t>
            </w:r>
            <w:r w:rsidRPr="00805718">
              <w:t xml:space="preserve">orld </w:t>
            </w:r>
            <w:r>
              <w:t>i</w:t>
            </w:r>
            <w:r w:rsidRPr="00805718">
              <w:t>mplications</w:t>
            </w:r>
          </w:p>
        </w:tc>
      </w:tr>
    </w:tbl>
    <w:p w14:paraId="37F1AF2E" w14:textId="77777777" w:rsidR="002827E0" w:rsidRDefault="002827E0" w:rsidP="00642B23">
      <w:pPr>
        <w:autoSpaceDE w:val="0"/>
        <w:autoSpaceDN w:val="0"/>
        <w:adjustRightInd w:val="0"/>
        <w:jc w:val="center"/>
        <w:rPr>
          <w:rFonts w:ascii="Times New Roman" w:hAnsi="Times New Roman" w:cs="Times New Roman"/>
          <w:b/>
          <w:bCs/>
          <w:sz w:val="23"/>
          <w:szCs w:val="23"/>
        </w:rPr>
      </w:pPr>
    </w:p>
    <w:p w14:paraId="055699A3" w14:textId="33A7C4D6" w:rsidR="003B3EF0" w:rsidRDefault="007069E1" w:rsidP="002827E0">
      <w:pPr>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sidRPr="007069E1">
        <w:rPr>
          <w:rFonts w:ascii="Times New Roman" w:hAnsi="Times New Roman" w:cs="Times New Roman"/>
          <w:b/>
          <w:bCs/>
          <w:color w:val="000000"/>
        </w:rPr>
        <w:t>I</w:t>
      </w:r>
      <w:r>
        <w:rPr>
          <w:rFonts w:ascii="Times New Roman" w:hAnsi="Times New Roman" w:cs="Times New Roman"/>
          <w:b/>
          <w:bCs/>
          <w:color w:val="000000"/>
        </w:rPr>
        <w:t>I</w:t>
      </w:r>
      <w:r w:rsidR="003B3EF0">
        <w:rPr>
          <w:rFonts w:ascii="Times New Roman" w:hAnsi="Times New Roman" w:cs="Times New Roman"/>
          <w:color w:val="000000"/>
        </w:rPr>
        <w:t xml:space="preserve"> (</w:t>
      </w:r>
      <w:r w:rsidRPr="007069E1">
        <w:rPr>
          <w:rFonts w:ascii="Times New Roman" w:hAnsi="Times New Roman" w:cs="Times New Roman"/>
          <w:color w:val="000000"/>
        </w:rPr>
        <w:t>SECOND WEEK</w:t>
      </w:r>
      <w:r w:rsidR="003B3EF0">
        <w:rPr>
          <w:rFonts w:ascii="Times New Roman" w:hAnsi="Times New Roman" w:cs="Times New Roman"/>
          <w:color w:val="000000"/>
        </w:rPr>
        <w:t>):</w:t>
      </w:r>
    </w:p>
    <w:tbl>
      <w:tblPr>
        <w:tblW w:w="5000" w:type="pct"/>
        <w:jc w:val="center"/>
        <w:tblBorders>
          <w:insideH w:val="single" w:sz="12" w:space="0" w:color="4F81BD" w:themeColor="accent1"/>
          <w:insideV w:val="single" w:sz="12" w:space="0" w:color="4F81BD" w:themeColor="accent1"/>
        </w:tblBorders>
        <w:tblLook w:val="00A0" w:firstRow="1" w:lastRow="0" w:firstColumn="1" w:lastColumn="0" w:noHBand="0" w:noVBand="0"/>
      </w:tblPr>
      <w:tblGrid>
        <w:gridCol w:w="3308"/>
        <w:gridCol w:w="3308"/>
        <w:gridCol w:w="3306"/>
      </w:tblGrid>
      <w:tr w:rsidR="00675B04" w:rsidRPr="00CA72DF" w14:paraId="055699AD" w14:textId="77777777" w:rsidTr="007245FB">
        <w:trPr>
          <w:trHeight w:val="469"/>
          <w:jc w:val="center"/>
        </w:trPr>
        <w:tc>
          <w:tcPr>
            <w:tcW w:w="1667" w:type="pct"/>
            <w:shd w:val="clear" w:color="auto" w:fill="auto"/>
          </w:tcPr>
          <w:p w14:paraId="055699A5" w14:textId="7AE3D269" w:rsidR="00CA72DF" w:rsidRPr="00CA72DF" w:rsidRDefault="00675B04" w:rsidP="002827E0">
            <w:pPr>
              <w:jc w:val="center"/>
            </w:pPr>
            <w:r w:rsidRPr="002827E0">
              <w:rPr>
                <w:b/>
                <w:bCs/>
              </w:rPr>
              <w:t xml:space="preserve">Lectures (2 </w:t>
            </w:r>
            <w:r w:rsidR="00CA72DF" w:rsidRPr="002827E0">
              <w:rPr>
                <w:b/>
                <w:bCs/>
              </w:rPr>
              <w:t>classes</w:t>
            </w:r>
            <w:r w:rsidRPr="002827E0">
              <w:rPr>
                <w:b/>
                <w:bCs/>
              </w:rPr>
              <w:t>)</w:t>
            </w:r>
          </w:p>
          <w:p w14:paraId="055699A6" w14:textId="77777777" w:rsidR="00675B04" w:rsidRPr="00805718" w:rsidRDefault="00805718" w:rsidP="00CA72DF">
            <w:pPr>
              <w:jc w:val="center"/>
            </w:pPr>
            <w:r w:rsidRPr="00805718">
              <w:rPr>
                <w:rFonts w:ascii="Times New Roman" w:hAnsi="Times New Roman" w:cs="Times New Roman"/>
                <w:lang w:val="ru-RU"/>
              </w:rPr>
              <w:t xml:space="preserve">Pharmaceutical measurement. International </w:t>
            </w:r>
            <w:r>
              <w:rPr>
                <w:rFonts w:ascii="Times New Roman" w:hAnsi="Times New Roman" w:cs="Times New Roman"/>
              </w:rPr>
              <w:t>s</w:t>
            </w:r>
            <w:r w:rsidRPr="00805718">
              <w:rPr>
                <w:rFonts w:ascii="Times New Roman" w:hAnsi="Times New Roman" w:cs="Times New Roman"/>
                <w:lang w:val="ru-RU"/>
              </w:rPr>
              <w:t xml:space="preserve">ystem of </w:t>
            </w:r>
            <w:r>
              <w:rPr>
                <w:rFonts w:ascii="Times New Roman" w:hAnsi="Times New Roman" w:cs="Times New Roman"/>
              </w:rPr>
              <w:t>u</w:t>
            </w:r>
            <w:r w:rsidRPr="00805718">
              <w:rPr>
                <w:rFonts w:ascii="Times New Roman" w:hAnsi="Times New Roman" w:cs="Times New Roman"/>
                <w:lang w:val="ru-RU"/>
              </w:rPr>
              <w:t>nits</w:t>
            </w:r>
            <w:r>
              <w:rPr>
                <w:rFonts w:ascii="Times New Roman" w:hAnsi="Times New Roman" w:cs="Times New Roman"/>
              </w:rPr>
              <w:t>.</w:t>
            </w:r>
          </w:p>
        </w:tc>
        <w:tc>
          <w:tcPr>
            <w:tcW w:w="1667" w:type="pct"/>
            <w:shd w:val="clear" w:color="auto" w:fill="auto"/>
          </w:tcPr>
          <w:p w14:paraId="055699A8" w14:textId="3E4A85B8" w:rsidR="00675B04" w:rsidRPr="002827E0" w:rsidRDefault="00675B04" w:rsidP="002827E0">
            <w:pPr>
              <w:jc w:val="center"/>
              <w:rPr>
                <w:b/>
                <w:bCs/>
              </w:rPr>
            </w:pPr>
            <w:r w:rsidRPr="002827E0">
              <w:rPr>
                <w:b/>
                <w:bCs/>
              </w:rPr>
              <w:t>Practice (</w:t>
            </w:r>
            <w:r w:rsidR="00805718" w:rsidRPr="002827E0">
              <w:rPr>
                <w:b/>
                <w:bCs/>
              </w:rPr>
              <w:t>1</w:t>
            </w:r>
            <w:r w:rsidRPr="002827E0">
              <w:rPr>
                <w:b/>
                <w:bCs/>
              </w:rPr>
              <w:t xml:space="preserve"> </w:t>
            </w:r>
            <w:r w:rsidR="00CA72DF" w:rsidRPr="002827E0">
              <w:rPr>
                <w:b/>
                <w:bCs/>
              </w:rPr>
              <w:t>classes</w:t>
            </w:r>
            <w:r w:rsidRPr="002827E0">
              <w:rPr>
                <w:b/>
                <w:bCs/>
              </w:rPr>
              <w:t>)</w:t>
            </w:r>
          </w:p>
          <w:p w14:paraId="055699A9" w14:textId="77777777" w:rsidR="00675B04" w:rsidRPr="006C029A" w:rsidRDefault="00805718" w:rsidP="00CA72DF">
            <w:pPr>
              <w:jc w:val="center"/>
            </w:pPr>
            <w:r w:rsidRPr="00805718">
              <w:t xml:space="preserve">Practical </w:t>
            </w:r>
            <w:r>
              <w:t>a</w:t>
            </w:r>
            <w:r w:rsidRPr="00805718">
              <w:t xml:space="preserve">pplications of SI </w:t>
            </w:r>
            <w:r>
              <w:t>u</w:t>
            </w:r>
            <w:r w:rsidRPr="00805718">
              <w:t xml:space="preserve">nits in </w:t>
            </w:r>
            <w:r>
              <w:t>p</w:t>
            </w:r>
            <w:r w:rsidRPr="00805718">
              <w:t xml:space="preserve">harmaceutical </w:t>
            </w:r>
            <w:r>
              <w:t>m</w:t>
            </w:r>
            <w:r w:rsidRPr="00805718">
              <w:t>easurements</w:t>
            </w:r>
          </w:p>
        </w:tc>
        <w:tc>
          <w:tcPr>
            <w:tcW w:w="1667" w:type="pct"/>
          </w:tcPr>
          <w:p w14:paraId="055699AB" w14:textId="6BDF126B" w:rsidR="00FB7950" w:rsidRDefault="00675B04" w:rsidP="002827E0">
            <w:pPr>
              <w:jc w:val="center"/>
            </w:pPr>
            <w:r w:rsidRPr="002827E0">
              <w:rPr>
                <w:b/>
                <w:bCs/>
              </w:rPr>
              <w:t>Seminar (1 class)</w:t>
            </w:r>
          </w:p>
          <w:p w14:paraId="055699AC" w14:textId="77777777" w:rsidR="00FB7950" w:rsidRPr="00CA72DF" w:rsidRDefault="00805718" w:rsidP="00CA72DF">
            <w:pPr>
              <w:jc w:val="center"/>
            </w:pPr>
            <w:r w:rsidRPr="00805718">
              <w:t xml:space="preserve">Evolution and </w:t>
            </w:r>
            <w:r>
              <w:t>s</w:t>
            </w:r>
            <w:r w:rsidRPr="00805718">
              <w:t xml:space="preserve">tandardization of </w:t>
            </w:r>
            <w:r>
              <w:t>p</w:t>
            </w:r>
            <w:r w:rsidRPr="00805718">
              <w:t xml:space="preserve">harmaceutical </w:t>
            </w:r>
            <w:r>
              <w:t>m</w:t>
            </w:r>
            <w:r w:rsidRPr="00805718">
              <w:t xml:space="preserve">easurement </w:t>
            </w:r>
            <w:r>
              <w:t>s</w:t>
            </w:r>
            <w:r w:rsidRPr="00805718">
              <w:t>ystems</w:t>
            </w:r>
          </w:p>
        </w:tc>
      </w:tr>
    </w:tbl>
    <w:p w14:paraId="3CB3FA67" w14:textId="77777777" w:rsidR="002827E0" w:rsidRDefault="002827E0" w:rsidP="002827E0">
      <w:pPr>
        <w:autoSpaceDE w:val="0"/>
        <w:autoSpaceDN w:val="0"/>
        <w:adjustRightInd w:val="0"/>
        <w:jc w:val="center"/>
        <w:rPr>
          <w:rFonts w:ascii="Times New Roman" w:hAnsi="Times New Roman" w:cs="Times New Roman"/>
          <w:b/>
          <w:bCs/>
          <w:sz w:val="23"/>
          <w:szCs w:val="23"/>
        </w:rPr>
      </w:pPr>
    </w:p>
    <w:p w14:paraId="055699AF" w14:textId="6D825997" w:rsidR="003B3EF0" w:rsidRDefault="007069E1" w:rsidP="002827E0">
      <w:pPr>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sidRPr="007069E1">
        <w:rPr>
          <w:rFonts w:ascii="Times New Roman" w:hAnsi="Times New Roman" w:cs="Times New Roman"/>
          <w:b/>
          <w:bCs/>
          <w:color w:val="000000"/>
        </w:rPr>
        <w:t>I</w:t>
      </w:r>
      <w:r>
        <w:rPr>
          <w:rFonts w:ascii="Times New Roman" w:hAnsi="Times New Roman" w:cs="Times New Roman"/>
          <w:b/>
          <w:bCs/>
          <w:color w:val="000000"/>
        </w:rPr>
        <w:t>II</w:t>
      </w:r>
      <w:r w:rsidR="003B3EF0">
        <w:rPr>
          <w:rFonts w:ascii="Times New Roman" w:hAnsi="Times New Roman" w:cs="Times New Roman"/>
          <w:color w:val="000000"/>
        </w:rPr>
        <w:t xml:space="preserve"> (</w:t>
      </w:r>
      <w:r w:rsidRPr="007069E1">
        <w:rPr>
          <w:rFonts w:ascii="Times New Roman" w:hAnsi="Times New Roman" w:cs="Times New Roman"/>
          <w:color w:val="000000"/>
        </w:rPr>
        <w:t>THIRD WEEK</w:t>
      </w:r>
      <w:r w:rsidR="003B3EF0">
        <w:rPr>
          <w:rFonts w:ascii="Times New Roman" w:hAnsi="Times New Roman" w:cs="Times New Roman"/>
          <w:color w:val="000000"/>
        </w:rPr>
        <w:t>):</w:t>
      </w:r>
    </w:p>
    <w:tbl>
      <w:tblPr>
        <w:tblW w:w="5000" w:type="pct"/>
        <w:tblBorders>
          <w:insideH w:val="single" w:sz="12" w:space="0" w:color="4F81BD" w:themeColor="accent1"/>
          <w:insideV w:val="single" w:sz="12" w:space="0" w:color="4F81BD" w:themeColor="accent1"/>
        </w:tblBorders>
        <w:tblLook w:val="00A0" w:firstRow="1" w:lastRow="0" w:firstColumn="1" w:lastColumn="0" w:noHBand="0" w:noVBand="0"/>
      </w:tblPr>
      <w:tblGrid>
        <w:gridCol w:w="3308"/>
        <w:gridCol w:w="3308"/>
        <w:gridCol w:w="3306"/>
      </w:tblGrid>
      <w:tr w:rsidR="00675B04" w:rsidRPr="00683D63" w14:paraId="055699B9" w14:textId="77777777" w:rsidTr="007245FB">
        <w:trPr>
          <w:trHeight w:val="469"/>
        </w:trPr>
        <w:tc>
          <w:tcPr>
            <w:tcW w:w="1667" w:type="pct"/>
            <w:shd w:val="clear" w:color="auto" w:fill="auto"/>
          </w:tcPr>
          <w:p w14:paraId="055699B1" w14:textId="1476FD44" w:rsidR="00675B04" w:rsidRPr="002827E0" w:rsidRDefault="00675B04" w:rsidP="002827E0">
            <w:pPr>
              <w:autoSpaceDE w:val="0"/>
              <w:autoSpaceDN w:val="0"/>
              <w:adjustRightInd w:val="0"/>
              <w:jc w:val="center"/>
              <w:rPr>
                <w:rFonts w:ascii="Times New Roman" w:hAnsi="Times New Roman" w:cs="Times New Roman"/>
                <w:b/>
                <w:bCs/>
                <w:lang w:val="en-GB"/>
              </w:rPr>
            </w:pPr>
            <w:r w:rsidRPr="002827E0">
              <w:rPr>
                <w:rFonts w:ascii="Times New Roman" w:hAnsi="Times New Roman" w:cs="Times New Roman"/>
                <w:b/>
                <w:bCs/>
                <w:lang w:val="ru-RU"/>
              </w:rPr>
              <w:t xml:space="preserve">Lectures </w:t>
            </w:r>
            <w:r w:rsidRPr="002827E0">
              <w:rPr>
                <w:rFonts w:ascii="Times New Roman" w:hAnsi="Times New Roman" w:cs="Times New Roman"/>
                <w:b/>
                <w:bCs/>
              </w:rPr>
              <w:t xml:space="preserve">(2 </w:t>
            </w:r>
            <w:r w:rsidR="00CA72DF" w:rsidRPr="002827E0">
              <w:rPr>
                <w:rFonts w:ascii="Times New Roman" w:hAnsi="Times New Roman" w:cs="Times New Roman"/>
                <w:b/>
                <w:bCs/>
              </w:rPr>
              <w:t>classes</w:t>
            </w:r>
            <w:r w:rsidRPr="002827E0">
              <w:rPr>
                <w:rFonts w:ascii="Times New Roman" w:hAnsi="Times New Roman" w:cs="Times New Roman"/>
                <w:b/>
                <w:bCs/>
              </w:rPr>
              <w:t>)</w:t>
            </w:r>
          </w:p>
          <w:p w14:paraId="055699B2" w14:textId="77777777" w:rsidR="00675B04" w:rsidRPr="00CD667A" w:rsidRDefault="00805718" w:rsidP="00276315">
            <w:pPr>
              <w:autoSpaceDE w:val="0"/>
              <w:autoSpaceDN w:val="0"/>
              <w:adjustRightInd w:val="0"/>
              <w:jc w:val="center"/>
              <w:rPr>
                <w:rFonts w:ascii="Times New Roman" w:hAnsi="Times New Roman" w:cs="Times New Roman"/>
                <w:lang w:val="ru-RU"/>
              </w:rPr>
            </w:pPr>
            <w:r w:rsidRPr="00805718">
              <w:rPr>
                <w:rFonts w:ascii="Times New Roman" w:hAnsi="Times New Roman" w:cs="Times New Roman"/>
                <w:lang w:val="ru-RU"/>
              </w:rPr>
              <w:t>Fundamental expressions of concentration and physical properties of substances</w:t>
            </w:r>
          </w:p>
        </w:tc>
        <w:tc>
          <w:tcPr>
            <w:tcW w:w="1667" w:type="pct"/>
            <w:shd w:val="clear" w:color="auto" w:fill="auto"/>
          </w:tcPr>
          <w:p w14:paraId="055699B4" w14:textId="6D92C44C" w:rsidR="00675B04" w:rsidRPr="002827E0" w:rsidRDefault="00675B04"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Practice</w:t>
            </w:r>
            <w:r w:rsidRPr="002827E0">
              <w:rPr>
                <w:rFonts w:ascii="Times New Roman" w:hAnsi="Times New Roman" w:cs="Times New Roman"/>
                <w:b/>
                <w:bCs/>
              </w:rPr>
              <w:t xml:space="preserve"> (</w:t>
            </w:r>
            <w:r w:rsidR="00805718" w:rsidRPr="002827E0">
              <w:rPr>
                <w:rFonts w:ascii="Times New Roman" w:hAnsi="Times New Roman" w:cs="Times New Roman"/>
                <w:b/>
                <w:bCs/>
              </w:rPr>
              <w:t>1</w:t>
            </w:r>
            <w:r w:rsidRPr="002827E0">
              <w:rPr>
                <w:rFonts w:ascii="Times New Roman" w:hAnsi="Times New Roman" w:cs="Times New Roman"/>
                <w:b/>
                <w:bCs/>
              </w:rPr>
              <w:t xml:space="preserve"> </w:t>
            </w:r>
            <w:r w:rsidR="00CA72DF" w:rsidRPr="002827E0">
              <w:rPr>
                <w:rFonts w:ascii="Times New Roman" w:hAnsi="Times New Roman" w:cs="Times New Roman"/>
                <w:b/>
                <w:bCs/>
              </w:rPr>
              <w:t>classes</w:t>
            </w:r>
            <w:r w:rsidRPr="002827E0">
              <w:rPr>
                <w:rFonts w:ascii="Times New Roman" w:hAnsi="Times New Roman" w:cs="Times New Roman"/>
                <w:b/>
                <w:bCs/>
              </w:rPr>
              <w:t>)</w:t>
            </w:r>
          </w:p>
          <w:p w14:paraId="055699B5" w14:textId="77777777" w:rsidR="00675B04" w:rsidRPr="006C029A" w:rsidRDefault="00805718" w:rsidP="00276315">
            <w:pPr>
              <w:autoSpaceDE w:val="0"/>
              <w:autoSpaceDN w:val="0"/>
              <w:adjustRightInd w:val="0"/>
              <w:jc w:val="center"/>
              <w:rPr>
                <w:rFonts w:ascii="Calibri" w:hAnsi="Calibri" w:cs="Times New Roman"/>
                <w:lang w:val="ru-RU"/>
              </w:rPr>
            </w:pPr>
            <w:r w:rsidRPr="00805718">
              <w:t xml:space="preserve">Determination of </w:t>
            </w:r>
            <w:r>
              <w:t>d</w:t>
            </w:r>
            <w:r w:rsidRPr="00805718">
              <w:t xml:space="preserve">ensity, </w:t>
            </w:r>
            <w:r>
              <w:t>s</w:t>
            </w:r>
            <w:r w:rsidRPr="00805718">
              <w:t xml:space="preserve">pecific </w:t>
            </w:r>
            <w:r>
              <w:t>g</w:t>
            </w:r>
            <w:r w:rsidRPr="00805718">
              <w:t xml:space="preserve">ravity and </w:t>
            </w:r>
            <w:r>
              <w:t>c</w:t>
            </w:r>
            <w:r w:rsidRPr="00805718">
              <w:t xml:space="preserve">oncentration of </w:t>
            </w:r>
            <w:r>
              <w:t>p</w:t>
            </w:r>
            <w:r w:rsidRPr="00805718">
              <w:t xml:space="preserve">harmaceutical </w:t>
            </w:r>
            <w:r>
              <w:t>s</w:t>
            </w:r>
            <w:r w:rsidRPr="00805718">
              <w:t>olutions</w:t>
            </w:r>
          </w:p>
        </w:tc>
        <w:tc>
          <w:tcPr>
            <w:tcW w:w="1667" w:type="pct"/>
          </w:tcPr>
          <w:p w14:paraId="055699B7" w14:textId="03266B9E" w:rsidR="00FB7950" w:rsidRPr="002827E0" w:rsidRDefault="00675B04"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Seminar</w:t>
            </w:r>
            <w:r w:rsidRPr="002827E0">
              <w:rPr>
                <w:rFonts w:ascii="Times New Roman" w:hAnsi="Times New Roman" w:cs="Times New Roman"/>
                <w:b/>
                <w:bCs/>
              </w:rPr>
              <w:t xml:space="preserve"> (1 class)</w:t>
            </w:r>
          </w:p>
          <w:p w14:paraId="055699B8" w14:textId="77777777" w:rsidR="00FB7950" w:rsidRPr="00D377E8" w:rsidRDefault="00805718" w:rsidP="00276315">
            <w:pPr>
              <w:autoSpaceDE w:val="0"/>
              <w:autoSpaceDN w:val="0"/>
              <w:adjustRightInd w:val="0"/>
              <w:jc w:val="center"/>
              <w:rPr>
                <w:rFonts w:ascii="Times New Roman" w:hAnsi="Times New Roman" w:cs="Times New Roman"/>
                <w:lang w:val="ru-RU"/>
              </w:rPr>
            </w:pPr>
            <w:r w:rsidRPr="00805718">
              <w:t xml:space="preserve">Interpretation of </w:t>
            </w:r>
            <w:r>
              <w:t>c</w:t>
            </w:r>
            <w:r w:rsidRPr="00805718">
              <w:t xml:space="preserve">oncentration </w:t>
            </w:r>
            <w:r>
              <w:t>e</w:t>
            </w:r>
            <w:r w:rsidRPr="00805718">
              <w:t xml:space="preserve">xpressions in </w:t>
            </w:r>
            <w:r>
              <w:t>p</w:t>
            </w:r>
            <w:r w:rsidRPr="00805718">
              <w:t xml:space="preserve">harmaceutical </w:t>
            </w:r>
            <w:r>
              <w:t>p</w:t>
            </w:r>
            <w:r w:rsidRPr="00805718">
              <w:t>ractice</w:t>
            </w:r>
          </w:p>
        </w:tc>
      </w:tr>
    </w:tbl>
    <w:p w14:paraId="055699BA" w14:textId="77777777" w:rsidR="00F21F1C" w:rsidRDefault="00F21F1C" w:rsidP="00642B23">
      <w:pPr>
        <w:autoSpaceDE w:val="0"/>
        <w:autoSpaceDN w:val="0"/>
        <w:adjustRightInd w:val="0"/>
        <w:jc w:val="center"/>
        <w:rPr>
          <w:rFonts w:ascii="Times New Roman" w:hAnsi="Times New Roman" w:cs="Times New Roman"/>
          <w:b/>
          <w:bCs/>
          <w:sz w:val="23"/>
          <w:szCs w:val="23"/>
        </w:rPr>
      </w:pPr>
    </w:p>
    <w:p w14:paraId="055699BC" w14:textId="1F27E90F" w:rsidR="003B3EF0" w:rsidRPr="008F5AC9" w:rsidRDefault="007069E1" w:rsidP="002827E0">
      <w:pPr>
        <w:autoSpaceDE w:val="0"/>
        <w:autoSpaceDN w:val="0"/>
        <w:adjustRightInd w:val="0"/>
        <w:jc w:val="center"/>
        <w:rPr>
          <w:rFonts w:ascii="Times New Roman" w:hAnsi="Times New Roman" w:cs="Times New Roman"/>
        </w:rPr>
      </w:pPr>
      <w:r w:rsidRPr="007069E1">
        <w:rPr>
          <w:rFonts w:ascii="Times New Roman" w:hAnsi="Times New Roman" w:cs="Times New Roman"/>
          <w:b/>
          <w:bCs/>
          <w:sz w:val="23"/>
          <w:szCs w:val="23"/>
        </w:rPr>
        <w:t xml:space="preserve">UNIT </w:t>
      </w:r>
      <w:r>
        <w:rPr>
          <w:rFonts w:ascii="Times New Roman" w:hAnsi="Times New Roman" w:cs="Times New Roman"/>
          <w:b/>
          <w:bCs/>
          <w:color w:val="000000"/>
        </w:rPr>
        <w:t xml:space="preserve">IV </w:t>
      </w:r>
      <w:r w:rsidR="003B3EF0" w:rsidRPr="008F5AC9">
        <w:rPr>
          <w:rFonts w:ascii="Times New Roman" w:hAnsi="Times New Roman" w:cs="Times New Roman"/>
        </w:rPr>
        <w:t>(</w:t>
      </w:r>
      <w:r w:rsidR="00675B04" w:rsidRPr="00675B04">
        <w:rPr>
          <w:rFonts w:ascii="Times New Roman" w:hAnsi="Times New Roman" w:cs="Times New Roman"/>
        </w:rPr>
        <w:t>FOURTH WEEK</w:t>
      </w:r>
      <w:r w:rsidR="003B3EF0" w:rsidRPr="008F5AC9">
        <w:rPr>
          <w:rFonts w:ascii="Times New Roman" w:hAnsi="Times New Roman" w:cs="Times New Roman"/>
        </w:rPr>
        <w:t>):</w:t>
      </w:r>
    </w:p>
    <w:tbl>
      <w:tblPr>
        <w:tblW w:w="5000" w:type="pct"/>
        <w:tblBorders>
          <w:insideH w:val="single" w:sz="12" w:space="0" w:color="4F81BD" w:themeColor="accent1"/>
          <w:insideV w:val="single" w:sz="12" w:space="0" w:color="4F81BD" w:themeColor="accent1"/>
        </w:tblBorders>
        <w:tblLook w:val="00A0" w:firstRow="1" w:lastRow="0" w:firstColumn="1" w:lastColumn="0" w:noHBand="0" w:noVBand="0"/>
      </w:tblPr>
      <w:tblGrid>
        <w:gridCol w:w="3308"/>
        <w:gridCol w:w="3308"/>
        <w:gridCol w:w="3306"/>
      </w:tblGrid>
      <w:tr w:rsidR="00675B04" w:rsidRPr="00683D63" w14:paraId="055699C6" w14:textId="77777777" w:rsidTr="007245FB">
        <w:trPr>
          <w:trHeight w:val="469"/>
        </w:trPr>
        <w:tc>
          <w:tcPr>
            <w:tcW w:w="1667" w:type="pct"/>
            <w:shd w:val="clear" w:color="auto" w:fill="auto"/>
          </w:tcPr>
          <w:p w14:paraId="055699BE" w14:textId="248B1701" w:rsidR="00F21F1C" w:rsidRPr="002827E0" w:rsidRDefault="00675B04"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 xml:space="preserve">Lectures </w:t>
            </w:r>
            <w:r w:rsidRPr="002827E0">
              <w:rPr>
                <w:rFonts w:ascii="Times New Roman" w:hAnsi="Times New Roman" w:cs="Times New Roman"/>
                <w:b/>
                <w:bCs/>
              </w:rPr>
              <w:t xml:space="preserve">(2 </w:t>
            </w:r>
            <w:r w:rsidR="00CA72DF" w:rsidRPr="002827E0">
              <w:rPr>
                <w:rFonts w:ascii="Times New Roman" w:hAnsi="Times New Roman" w:cs="Times New Roman"/>
                <w:b/>
                <w:bCs/>
              </w:rPr>
              <w:t>classes</w:t>
            </w:r>
            <w:r w:rsidRPr="002827E0">
              <w:rPr>
                <w:rFonts w:ascii="Times New Roman" w:hAnsi="Times New Roman" w:cs="Times New Roman"/>
                <w:b/>
                <w:bCs/>
              </w:rPr>
              <w:t>)</w:t>
            </w:r>
          </w:p>
          <w:p w14:paraId="055699BF" w14:textId="77777777" w:rsidR="00675B04" w:rsidRPr="00CD667A" w:rsidRDefault="00805718" w:rsidP="00AE1EAA">
            <w:pPr>
              <w:autoSpaceDE w:val="0"/>
              <w:autoSpaceDN w:val="0"/>
              <w:adjustRightInd w:val="0"/>
              <w:jc w:val="center"/>
              <w:rPr>
                <w:rFonts w:ascii="Times New Roman" w:hAnsi="Times New Roman" w:cs="Times New Roman"/>
                <w:lang w:val="ru-RU"/>
              </w:rPr>
            </w:pPr>
            <w:r w:rsidRPr="00805718">
              <w:rPr>
                <w:rFonts w:ascii="Times New Roman" w:hAnsi="Times New Roman" w:cs="Times New Roman"/>
              </w:rPr>
              <w:t xml:space="preserve">Measurement </w:t>
            </w:r>
            <w:r>
              <w:rPr>
                <w:rFonts w:ascii="Times New Roman" w:hAnsi="Times New Roman" w:cs="Times New Roman"/>
              </w:rPr>
              <w:t>e</w:t>
            </w:r>
            <w:r w:rsidRPr="00805718">
              <w:rPr>
                <w:rFonts w:ascii="Times New Roman" w:hAnsi="Times New Roman" w:cs="Times New Roman"/>
              </w:rPr>
              <w:t xml:space="preserve">rrors and </w:t>
            </w:r>
            <w:r>
              <w:rPr>
                <w:rFonts w:ascii="Times New Roman" w:hAnsi="Times New Roman" w:cs="Times New Roman"/>
              </w:rPr>
              <w:t>u</w:t>
            </w:r>
            <w:r w:rsidRPr="00805718">
              <w:rPr>
                <w:rFonts w:ascii="Times New Roman" w:hAnsi="Times New Roman" w:cs="Times New Roman"/>
              </w:rPr>
              <w:t xml:space="preserve">ncertainty </w:t>
            </w:r>
            <w:r>
              <w:rPr>
                <w:rFonts w:ascii="Times New Roman" w:hAnsi="Times New Roman" w:cs="Times New Roman"/>
              </w:rPr>
              <w:t>c</w:t>
            </w:r>
            <w:r w:rsidRPr="00805718">
              <w:rPr>
                <w:rFonts w:ascii="Times New Roman" w:hAnsi="Times New Roman" w:cs="Times New Roman"/>
              </w:rPr>
              <w:t xml:space="preserve">alculation </w:t>
            </w:r>
          </w:p>
        </w:tc>
        <w:tc>
          <w:tcPr>
            <w:tcW w:w="1667" w:type="pct"/>
            <w:shd w:val="clear" w:color="auto" w:fill="auto"/>
          </w:tcPr>
          <w:p w14:paraId="055699C0" w14:textId="77777777" w:rsidR="00675B04" w:rsidRPr="003E6E56" w:rsidRDefault="00675B04" w:rsidP="00276315">
            <w:pPr>
              <w:autoSpaceDE w:val="0"/>
              <w:autoSpaceDN w:val="0"/>
              <w:adjustRightInd w:val="0"/>
              <w:jc w:val="center"/>
              <w:rPr>
                <w:rFonts w:ascii="Times New Roman" w:hAnsi="Times New Roman" w:cs="Times New Roman"/>
                <w:b/>
                <w:bCs/>
              </w:rPr>
            </w:pPr>
            <w:r w:rsidRPr="003E6E56">
              <w:rPr>
                <w:rFonts w:ascii="Times New Roman" w:hAnsi="Times New Roman" w:cs="Times New Roman"/>
                <w:b/>
                <w:bCs/>
                <w:lang w:val="ru-RU"/>
              </w:rPr>
              <w:t>Practice</w:t>
            </w:r>
            <w:r w:rsidRPr="003E6E56">
              <w:rPr>
                <w:rFonts w:ascii="Times New Roman" w:hAnsi="Times New Roman" w:cs="Times New Roman"/>
                <w:b/>
                <w:bCs/>
              </w:rPr>
              <w:t xml:space="preserve"> (</w:t>
            </w:r>
            <w:r w:rsidR="00805718" w:rsidRPr="003E6E56">
              <w:rPr>
                <w:rFonts w:ascii="Times New Roman" w:hAnsi="Times New Roman" w:cs="Times New Roman"/>
                <w:b/>
                <w:bCs/>
              </w:rPr>
              <w:t>1</w:t>
            </w:r>
            <w:r w:rsidRPr="003E6E56">
              <w:rPr>
                <w:rFonts w:ascii="Times New Roman" w:hAnsi="Times New Roman" w:cs="Times New Roman"/>
                <w:b/>
                <w:bCs/>
              </w:rPr>
              <w:t xml:space="preserve"> </w:t>
            </w:r>
            <w:r w:rsidR="00CA72DF" w:rsidRPr="003E6E56">
              <w:rPr>
                <w:rFonts w:ascii="Times New Roman" w:hAnsi="Times New Roman" w:cs="Times New Roman"/>
                <w:b/>
                <w:bCs/>
              </w:rPr>
              <w:t>classes</w:t>
            </w:r>
            <w:r w:rsidRPr="003E6E56">
              <w:rPr>
                <w:rFonts w:ascii="Times New Roman" w:hAnsi="Times New Roman" w:cs="Times New Roman"/>
                <w:b/>
                <w:bCs/>
              </w:rPr>
              <w:t>)</w:t>
            </w:r>
          </w:p>
          <w:p w14:paraId="055699C1" w14:textId="2E5614D9" w:rsidR="00675B04" w:rsidRPr="003E6E56" w:rsidRDefault="003E6E56" w:rsidP="00276315">
            <w:pPr>
              <w:autoSpaceDE w:val="0"/>
              <w:autoSpaceDN w:val="0"/>
              <w:adjustRightInd w:val="0"/>
              <w:jc w:val="center"/>
              <w:rPr>
                <w:rFonts w:ascii="Times New Roman" w:hAnsi="Times New Roman" w:cs="Times New Roman"/>
                <w:lang w:val="ru-RU"/>
              </w:rPr>
            </w:pPr>
            <w:r w:rsidRPr="003E6E56">
              <w:rPr>
                <w:rFonts w:ascii="Times New Roman" w:hAnsi="Times New Roman" w:cs="Times New Roman"/>
                <w:lang w:val="ru-RU"/>
              </w:rPr>
              <w:t xml:space="preserve">Estimation of </w:t>
            </w:r>
            <w:r>
              <w:rPr>
                <w:rFonts w:ascii="Times New Roman" w:hAnsi="Times New Roman" w:cs="Times New Roman"/>
                <w:lang w:val="ru-RU"/>
              </w:rPr>
              <w:t>e</w:t>
            </w:r>
            <w:r w:rsidRPr="003E6E56">
              <w:rPr>
                <w:rFonts w:ascii="Times New Roman" w:hAnsi="Times New Roman" w:cs="Times New Roman"/>
                <w:lang w:val="ru-RU"/>
              </w:rPr>
              <w:t xml:space="preserve">rrors in </w:t>
            </w:r>
            <w:r>
              <w:rPr>
                <w:rFonts w:ascii="Times New Roman" w:hAnsi="Times New Roman" w:cs="Times New Roman"/>
                <w:lang w:val="en-GB"/>
              </w:rPr>
              <w:t>p</w:t>
            </w:r>
            <w:r w:rsidRPr="003E6E56">
              <w:rPr>
                <w:rFonts w:ascii="Times New Roman" w:hAnsi="Times New Roman" w:cs="Times New Roman"/>
                <w:lang w:val="ru-RU"/>
              </w:rPr>
              <w:t xml:space="preserve">harmaceutical </w:t>
            </w:r>
            <w:r>
              <w:rPr>
                <w:rFonts w:ascii="Times New Roman" w:hAnsi="Times New Roman" w:cs="Times New Roman"/>
                <w:lang w:val="en-GB"/>
              </w:rPr>
              <w:t>m</w:t>
            </w:r>
            <w:r w:rsidRPr="003E6E56">
              <w:rPr>
                <w:rFonts w:ascii="Times New Roman" w:hAnsi="Times New Roman" w:cs="Times New Roman"/>
                <w:lang w:val="ru-RU"/>
              </w:rPr>
              <w:t>easurements</w:t>
            </w:r>
          </w:p>
          <w:p w14:paraId="055699C2" w14:textId="77777777" w:rsidR="00675B04" w:rsidRPr="0096599A" w:rsidRDefault="00675B04" w:rsidP="00EE519C">
            <w:pPr>
              <w:autoSpaceDE w:val="0"/>
              <w:autoSpaceDN w:val="0"/>
              <w:adjustRightInd w:val="0"/>
              <w:jc w:val="center"/>
              <w:rPr>
                <w:rFonts w:ascii="Times New Roman" w:hAnsi="Times New Roman" w:cs="Times New Roman"/>
                <w:color w:val="FF0000"/>
                <w:lang w:val="ru-RU"/>
              </w:rPr>
            </w:pPr>
          </w:p>
        </w:tc>
        <w:tc>
          <w:tcPr>
            <w:tcW w:w="1667" w:type="pct"/>
          </w:tcPr>
          <w:p w14:paraId="055699C3" w14:textId="77777777" w:rsidR="00675B04" w:rsidRPr="003E6E56" w:rsidRDefault="00675B04" w:rsidP="00276315">
            <w:pPr>
              <w:autoSpaceDE w:val="0"/>
              <w:autoSpaceDN w:val="0"/>
              <w:adjustRightInd w:val="0"/>
              <w:jc w:val="center"/>
              <w:rPr>
                <w:rFonts w:ascii="Times New Roman" w:hAnsi="Times New Roman" w:cs="Times New Roman"/>
                <w:b/>
                <w:bCs/>
              </w:rPr>
            </w:pPr>
            <w:r w:rsidRPr="003E6E56">
              <w:rPr>
                <w:rFonts w:ascii="Times New Roman" w:hAnsi="Times New Roman" w:cs="Times New Roman"/>
                <w:b/>
                <w:bCs/>
                <w:lang w:val="ru-RU"/>
              </w:rPr>
              <w:t>Seminar</w:t>
            </w:r>
            <w:r w:rsidRPr="003E6E56">
              <w:rPr>
                <w:rFonts w:ascii="Times New Roman" w:hAnsi="Times New Roman" w:cs="Times New Roman"/>
                <w:b/>
                <w:bCs/>
              </w:rPr>
              <w:t xml:space="preserve"> (1 class)</w:t>
            </w:r>
          </w:p>
          <w:p w14:paraId="055699C4" w14:textId="10B30654" w:rsidR="00FB7950" w:rsidRPr="003E6E56" w:rsidRDefault="003E6E56" w:rsidP="00276315">
            <w:pPr>
              <w:autoSpaceDE w:val="0"/>
              <w:autoSpaceDN w:val="0"/>
              <w:adjustRightInd w:val="0"/>
              <w:jc w:val="center"/>
              <w:rPr>
                <w:rFonts w:ascii="Times New Roman" w:hAnsi="Times New Roman" w:cs="Times New Roman"/>
              </w:rPr>
            </w:pPr>
            <w:r w:rsidRPr="003E6E56">
              <w:rPr>
                <w:rFonts w:ascii="Times New Roman" w:hAnsi="Times New Roman" w:cs="Times New Roman"/>
              </w:rPr>
              <w:t xml:space="preserve">Types of </w:t>
            </w:r>
            <w:r>
              <w:rPr>
                <w:rFonts w:ascii="Times New Roman" w:hAnsi="Times New Roman" w:cs="Times New Roman"/>
              </w:rPr>
              <w:t>m</w:t>
            </w:r>
            <w:r w:rsidRPr="003E6E56">
              <w:rPr>
                <w:rFonts w:ascii="Times New Roman" w:hAnsi="Times New Roman" w:cs="Times New Roman"/>
              </w:rPr>
              <w:t xml:space="preserve">easurement </w:t>
            </w:r>
            <w:r>
              <w:rPr>
                <w:rFonts w:ascii="Times New Roman" w:hAnsi="Times New Roman" w:cs="Times New Roman"/>
              </w:rPr>
              <w:t>e</w:t>
            </w:r>
            <w:r w:rsidRPr="003E6E56">
              <w:rPr>
                <w:rFonts w:ascii="Times New Roman" w:hAnsi="Times New Roman" w:cs="Times New Roman"/>
              </w:rPr>
              <w:t xml:space="preserve">rrors and </w:t>
            </w:r>
            <w:r>
              <w:rPr>
                <w:rFonts w:ascii="Times New Roman" w:hAnsi="Times New Roman" w:cs="Times New Roman"/>
              </w:rPr>
              <w:t>t</w:t>
            </w:r>
            <w:r w:rsidRPr="003E6E56">
              <w:rPr>
                <w:rFonts w:ascii="Times New Roman" w:hAnsi="Times New Roman" w:cs="Times New Roman"/>
              </w:rPr>
              <w:t xml:space="preserve">heir </w:t>
            </w:r>
            <w:r>
              <w:rPr>
                <w:rFonts w:ascii="Times New Roman" w:hAnsi="Times New Roman" w:cs="Times New Roman"/>
              </w:rPr>
              <w:t>i</w:t>
            </w:r>
            <w:r w:rsidRPr="003E6E56">
              <w:rPr>
                <w:rFonts w:ascii="Times New Roman" w:hAnsi="Times New Roman" w:cs="Times New Roman"/>
              </w:rPr>
              <w:t xml:space="preserve">mpact on </w:t>
            </w:r>
            <w:r>
              <w:rPr>
                <w:rFonts w:ascii="Times New Roman" w:hAnsi="Times New Roman" w:cs="Times New Roman"/>
              </w:rPr>
              <w:t>d</w:t>
            </w:r>
            <w:r w:rsidRPr="003E6E56">
              <w:rPr>
                <w:rFonts w:ascii="Times New Roman" w:hAnsi="Times New Roman" w:cs="Times New Roman"/>
              </w:rPr>
              <w:t xml:space="preserve">ata </w:t>
            </w:r>
            <w:r>
              <w:rPr>
                <w:rFonts w:ascii="Times New Roman" w:hAnsi="Times New Roman" w:cs="Times New Roman"/>
              </w:rPr>
              <w:t>i</w:t>
            </w:r>
            <w:r w:rsidRPr="003E6E56">
              <w:rPr>
                <w:rFonts w:ascii="Times New Roman" w:hAnsi="Times New Roman" w:cs="Times New Roman"/>
              </w:rPr>
              <w:t>nterpretation</w:t>
            </w:r>
          </w:p>
          <w:p w14:paraId="055699C5" w14:textId="77777777" w:rsidR="00FB7950" w:rsidRPr="0096599A" w:rsidRDefault="00FB7950" w:rsidP="00276315">
            <w:pPr>
              <w:autoSpaceDE w:val="0"/>
              <w:autoSpaceDN w:val="0"/>
              <w:adjustRightInd w:val="0"/>
              <w:jc w:val="center"/>
              <w:rPr>
                <w:rFonts w:ascii="Times New Roman" w:hAnsi="Times New Roman" w:cs="Times New Roman"/>
                <w:color w:val="FF0000"/>
                <w:lang w:val="ru-RU"/>
              </w:rPr>
            </w:pPr>
          </w:p>
        </w:tc>
      </w:tr>
    </w:tbl>
    <w:p w14:paraId="055699C7" w14:textId="77777777" w:rsidR="003B3EF0" w:rsidRPr="008F5AC9" w:rsidRDefault="003B3EF0" w:rsidP="00E201A4">
      <w:pPr>
        <w:autoSpaceDE w:val="0"/>
        <w:autoSpaceDN w:val="0"/>
        <w:adjustRightInd w:val="0"/>
        <w:jc w:val="center"/>
        <w:rPr>
          <w:rFonts w:ascii="Times New Roman" w:hAnsi="Times New Roman" w:cs="Times New Roman"/>
          <w:b/>
          <w:bCs/>
          <w:sz w:val="28"/>
          <w:szCs w:val="28"/>
          <w:lang w:val="ru-RU"/>
        </w:rPr>
      </w:pPr>
    </w:p>
    <w:p w14:paraId="055699C9" w14:textId="7A013FF8" w:rsidR="003B3EF0" w:rsidRPr="008F5AC9" w:rsidRDefault="007069E1" w:rsidP="002827E0">
      <w:pPr>
        <w:autoSpaceDE w:val="0"/>
        <w:autoSpaceDN w:val="0"/>
        <w:adjustRightInd w:val="0"/>
        <w:jc w:val="center"/>
        <w:rPr>
          <w:rFonts w:ascii="Times New Roman" w:hAnsi="Times New Roman" w:cs="Times New Roman"/>
        </w:rPr>
      </w:pPr>
      <w:r w:rsidRPr="007069E1">
        <w:rPr>
          <w:rFonts w:ascii="Times New Roman" w:hAnsi="Times New Roman" w:cs="Times New Roman"/>
          <w:b/>
          <w:bCs/>
          <w:sz w:val="23"/>
          <w:szCs w:val="23"/>
        </w:rPr>
        <w:t xml:space="preserve">UNIT </w:t>
      </w:r>
      <w:r>
        <w:rPr>
          <w:rFonts w:ascii="Times New Roman" w:hAnsi="Times New Roman" w:cs="Times New Roman"/>
          <w:b/>
          <w:bCs/>
          <w:color w:val="000000"/>
        </w:rPr>
        <w:t>V</w:t>
      </w:r>
      <w:r w:rsidR="003B3EF0" w:rsidRPr="008F5AC9">
        <w:rPr>
          <w:rFonts w:ascii="Times New Roman" w:hAnsi="Times New Roman" w:cs="Times New Roman"/>
        </w:rPr>
        <w:t xml:space="preserve"> (</w:t>
      </w:r>
      <w:r w:rsidR="00675B04" w:rsidRPr="007069E1">
        <w:rPr>
          <w:rFonts w:ascii="Times New Roman" w:hAnsi="Times New Roman" w:cs="Times New Roman"/>
        </w:rPr>
        <w:t>FIFTH WEEK</w:t>
      </w:r>
      <w:r w:rsidR="003B3EF0" w:rsidRPr="008F5AC9">
        <w:rPr>
          <w:rFonts w:ascii="Times New Roman" w:hAnsi="Times New Roman" w:cs="Times New Roman"/>
        </w:rPr>
        <w:t>):</w:t>
      </w:r>
    </w:p>
    <w:tbl>
      <w:tblPr>
        <w:tblW w:w="0" w:type="auto"/>
        <w:tblBorders>
          <w:insideH w:val="single" w:sz="12" w:space="0" w:color="4F81BD" w:themeColor="accent1"/>
          <w:insideV w:val="single" w:sz="12" w:space="0" w:color="4F81BD" w:themeColor="accent1"/>
        </w:tblBorders>
        <w:tblLook w:val="00A0" w:firstRow="1" w:lastRow="0" w:firstColumn="1" w:lastColumn="0" w:noHBand="0" w:noVBand="0"/>
      </w:tblPr>
      <w:tblGrid>
        <w:gridCol w:w="3302"/>
        <w:gridCol w:w="3306"/>
        <w:gridCol w:w="3314"/>
      </w:tblGrid>
      <w:tr w:rsidR="00675B04" w:rsidRPr="00683D63" w14:paraId="055699D3" w14:textId="77777777" w:rsidTr="007245FB">
        <w:trPr>
          <w:trHeight w:val="469"/>
        </w:trPr>
        <w:tc>
          <w:tcPr>
            <w:tcW w:w="3379" w:type="dxa"/>
            <w:shd w:val="clear" w:color="auto" w:fill="auto"/>
          </w:tcPr>
          <w:p w14:paraId="055699CB" w14:textId="70EF94A4" w:rsidR="00CD667A" w:rsidRPr="002827E0" w:rsidRDefault="00675B04"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 xml:space="preserve">Lectures </w:t>
            </w:r>
            <w:r w:rsidRPr="002827E0">
              <w:rPr>
                <w:rFonts w:ascii="Times New Roman" w:hAnsi="Times New Roman" w:cs="Times New Roman"/>
                <w:b/>
                <w:bCs/>
              </w:rPr>
              <w:t xml:space="preserve">(2 </w:t>
            </w:r>
            <w:r w:rsidR="00CA72DF" w:rsidRPr="002827E0">
              <w:rPr>
                <w:rFonts w:ascii="Times New Roman" w:hAnsi="Times New Roman" w:cs="Times New Roman"/>
                <w:b/>
                <w:bCs/>
              </w:rPr>
              <w:t>classes</w:t>
            </w:r>
            <w:r w:rsidRPr="002827E0">
              <w:rPr>
                <w:rFonts w:ascii="Times New Roman" w:hAnsi="Times New Roman" w:cs="Times New Roman"/>
                <w:b/>
                <w:bCs/>
              </w:rPr>
              <w:t>)</w:t>
            </w:r>
          </w:p>
          <w:p w14:paraId="055699CC" w14:textId="77777777" w:rsidR="00675B04" w:rsidRPr="00CD667A" w:rsidRDefault="00805718" w:rsidP="00A27150">
            <w:pPr>
              <w:autoSpaceDE w:val="0"/>
              <w:autoSpaceDN w:val="0"/>
              <w:adjustRightInd w:val="0"/>
              <w:jc w:val="center"/>
              <w:rPr>
                <w:rFonts w:ascii="Times New Roman" w:hAnsi="Times New Roman" w:cs="Times New Roman"/>
                <w:lang w:val="ru-RU"/>
              </w:rPr>
            </w:pPr>
            <w:r w:rsidRPr="00805718">
              <w:rPr>
                <w:rFonts w:ascii="Times New Roman" w:hAnsi="Times New Roman" w:cs="Times New Roman"/>
                <w:lang w:val="ru-RU"/>
              </w:rPr>
              <w:t xml:space="preserve">Basic statistical methods and measures of dispersion </w:t>
            </w:r>
          </w:p>
        </w:tc>
        <w:tc>
          <w:tcPr>
            <w:tcW w:w="3379" w:type="dxa"/>
            <w:shd w:val="clear" w:color="auto" w:fill="auto"/>
          </w:tcPr>
          <w:p w14:paraId="055699CD" w14:textId="77777777" w:rsidR="00675B04" w:rsidRPr="002827E0" w:rsidRDefault="00675B04" w:rsidP="00276315">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Practice</w:t>
            </w:r>
            <w:r w:rsidRPr="002827E0">
              <w:rPr>
                <w:rFonts w:ascii="Times New Roman" w:hAnsi="Times New Roman" w:cs="Times New Roman"/>
                <w:b/>
                <w:bCs/>
              </w:rPr>
              <w:t xml:space="preserve"> (</w:t>
            </w:r>
            <w:r w:rsidR="00805718" w:rsidRPr="002827E0">
              <w:rPr>
                <w:rFonts w:ascii="Times New Roman" w:hAnsi="Times New Roman" w:cs="Times New Roman"/>
                <w:b/>
                <w:bCs/>
              </w:rPr>
              <w:t>1</w:t>
            </w:r>
            <w:r w:rsidRPr="002827E0">
              <w:rPr>
                <w:rFonts w:ascii="Times New Roman" w:hAnsi="Times New Roman" w:cs="Times New Roman"/>
                <w:b/>
                <w:bCs/>
              </w:rPr>
              <w:t xml:space="preserve"> </w:t>
            </w:r>
            <w:r w:rsidR="00CA72DF" w:rsidRPr="002827E0">
              <w:rPr>
                <w:rFonts w:ascii="Times New Roman" w:hAnsi="Times New Roman" w:cs="Times New Roman"/>
                <w:b/>
                <w:bCs/>
              </w:rPr>
              <w:t>classes</w:t>
            </w:r>
            <w:r w:rsidRPr="002827E0">
              <w:rPr>
                <w:rFonts w:ascii="Times New Roman" w:hAnsi="Times New Roman" w:cs="Times New Roman"/>
                <w:b/>
                <w:bCs/>
              </w:rPr>
              <w:t>)</w:t>
            </w:r>
          </w:p>
          <w:p w14:paraId="055699CF" w14:textId="59CD2C55" w:rsidR="00675B04" w:rsidRPr="002827E0" w:rsidRDefault="001D589A" w:rsidP="002827E0">
            <w:pPr>
              <w:autoSpaceDE w:val="0"/>
              <w:autoSpaceDN w:val="0"/>
              <w:adjustRightInd w:val="0"/>
              <w:jc w:val="center"/>
              <w:rPr>
                <w:rFonts w:ascii="Times New Roman" w:hAnsi="Times New Roman" w:cs="Times New Roman"/>
              </w:rPr>
            </w:pPr>
            <w:r w:rsidRPr="0096599A">
              <w:rPr>
                <w:rFonts w:ascii="Times New Roman" w:hAnsi="Times New Roman" w:cs="Times New Roman"/>
              </w:rPr>
              <w:t xml:space="preserve"> Calculating </w:t>
            </w:r>
            <w:r w:rsidRPr="0096599A">
              <w:rPr>
                <w:rFonts w:ascii="Times New Roman" w:hAnsi="Times New Roman" w:cs="Times New Roman"/>
                <w:lang w:val="ru-RU"/>
              </w:rPr>
              <w:t>mean, median, mode, range, standard deviation, variance, coefficient of variation</w:t>
            </w:r>
          </w:p>
        </w:tc>
        <w:tc>
          <w:tcPr>
            <w:tcW w:w="3380" w:type="dxa"/>
          </w:tcPr>
          <w:p w14:paraId="055699D1" w14:textId="6C4E04E0" w:rsidR="00FB7950" w:rsidRPr="002827E0" w:rsidRDefault="00675B04" w:rsidP="002827E0">
            <w:pPr>
              <w:autoSpaceDE w:val="0"/>
              <w:autoSpaceDN w:val="0"/>
              <w:adjustRightInd w:val="0"/>
              <w:jc w:val="center"/>
              <w:rPr>
                <w:rFonts w:ascii="Times New Roman" w:hAnsi="Times New Roman" w:cs="Times New Roman"/>
                <w:b/>
                <w:bCs/>
                <w:lang w:val="en-GB"/>
              </w:rPr>
            </w:pPr>
            <w:r w:rsidRPr="002827E0">
              <w:rPr>
                <w:rFonts w:ascii="Times New Roman" w:hAnsi="Times New Roman" w:cs="Times New Roman"/>
                <w:b/>
                <w:bCs/>
                <w:lang w:val="ru-RU"/>
              </w:rPr>
              <w:t>Seminar</w:t>
            </w:r>
            <w:r w:rsidRPr="002827E0">
              <w:rPr>
                <w:rFonts w:ascii="Times New Roman" w:hAnsi="Times New Roman" w:cs="Times New Roman"/>
                <w:b/>
                <w:bCs/>
              </w:rPr>
              <w:t xml:space="preserve"> (1 class)</w:t>
            </w:r>
            <w:r w:rsidR="00AE1EAA" w:rsidRPr="002827E0">
              <w:rPr>
                <w:rFonts w:ascii="Times New Roman" w:hAnsi="Times New Roman" w:cs="Times New Roman"/>
                <w:b/>
                <w:bCs/>
                <w:lang w:val="ru-RU"/>
              </w:rPr>
              <w:t xml:space="preserve"> </w:t>
            </w:r>
          </w:p>
          <w:p w14:paraId="055699D2" w14:textId="77777777" w:rsidR="00675B04" w:rsidRPr="0096599A" w:rsidRDefault="001D589A" w:rsidP="00276315">
            <w:pPr>
              <w:autoSpaceDE w:val="0"/>
              <w:autoSpaceDN w:val="0"/>
              <w:adjustRightInd w:val="0"/>
              <w:jc w:val="center"/>
              <w:rPr>
                <w:rFonts w:ascii="Times New Roman" w:hAnsi="Times New Roman" w:cs="Times New Roman"/>
                <w:lang w:val="ru-RU"/>
              </w:rPr>
            </w:pPr>
            <w:r w:rsidRPr="0096599A">
              <w:t>Interpretation of dispersion measures in different datasets</w:t>
            </w:r>
          </w:p>
        </w:tc>
      </w:tr>
    </w:tbl>
    <w:p w14:paraId="055699D4" w14:textId="77777777" w:rsidR="003B3EF0" w:rsidRPr="00683D63" w:rsidRDefault="003B3EF0" w:rsidP="00E201A4">
      <w:pPr>
        <w:autoSpaceDE w:val="0"/>
        <w:autoSpaceDN w:val="0"/>
        <w:adjustRightInd w:val="0"/>
        <w:jc w:val="center"/>
        <w:rPr>
          <w:rFonts w:ascii="Times New Roman" w:hAnsi="Times New Roman" w:cs="Times New Roman"/>
          <w:b/>
          <w:bCs/>
          <w:color w:val="000000"/>
          <w:lang w:val="ru-RU"/>
        </w:rPr>
      </w:pPr>
    </w:p>
    <w:p w14:paraId="055699D6" w14:textId="3A8D8967" w:rsidR="003B3EF0" w:rsidRDefault="007069E1" w:rsidP="002827E0">
      <w:pPr>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color w:val="000000"/>
        </w:rPr>
        <w:t>VI</w:t>
      </w:r>
      <w:r w:rsidR="003B3EF0">
        <w:rPr>
          <w:rFonts w:ascii="Times New Roman" w:hAnsi="Times New Roman" w:cs="Times New Roman"/>
          <w:color w:val="000000"/>
        </w:rPr>
        <w:t xml:space="preserve"> (</w:t>
      </w:r>
      <w:r w:rsidRPr="007069E1">
        <w:rPr>
          <w:rFonts w:ascii="Times New Roman" w:hAnsi="Times New Roman" w:cs="Times New Roman"/>
          <w:color w:val="000000"/>
        </w:rPr>
        <w:t>SIXTH WEEK</w:t>
      </w:r>
      <w:r w:rsidR="003B3EF0">
        <w:rPr>
          <w:rFonts w:ascii="Times New Roman" w:hAnsi="Times New Roman" w:cs="Times New Roman"/>
          <w:color w:val="000000"/>
        </w:rPr>
        <w:t>):</w:t>
      </w:r>
    </w:p>
    <w:tbl>
      <w:tblPr>
        <w:tblW w:w="0" w:type="auto"/>
        <w:tblBorders>
          <w:insideH w:val="single" w:sz="12" w:space="0" w:color="4F81BD" w:themeColor="accent1"/>
          <w:insideV w:val="single" w:sz="12" w:space="0" w:color="4F81BD" w:themeColor="accent1"/>
        </w:tblBorders>
        <w:tblLook w:val="00A0" w:firstRow="1" w:lastRow="0" w:firstColumn="1" w:lastColumn="0" w:noHBand="0" w:noVBand="0"/>
      </w:tblPr>
      <w:tblGrid>
        <w:gridCol w:w="3307"/>
        <w:gridCol w:w="3305"/>
        <w:gridCol w:w="3310"/>
      </w:tblGrid>
      <w:tr w:rsidR="00675B04" w:rsidRPr="00683D63" w14:paraId="055699E0" w14:textId="77777777" w:rsidTr="007245FB">
        <w:trPr>
          <w:trHeight w:val="469"/>
        </w:trPr>
        <w:tc>
          <w:tcPr>
            <w:tcW w:w="3379" w:type="dxa"/>
            <w:shd w:val="clear" w:color="auto" w:fill="auto"/>
          </w:tcPr>
          <w:p w14:paraId="055699D8" w14:textId="39573136" w:rsidR="00675B04" w:rsidRPr="002827E0" w:rsidRDefault="00675B04" w:rsidP="002827E0">
            <w:pPr>
              <w:autoSpaceDE w:val="0"/>
              <w:autoSpaceDN w:val="0"/>
              <w:adjustRightInd w:val="0"/>
              <w:jc w:val="center"/>
              <w:rPr>
                <w:rFonts w:ascii="Times New Roman" w:hAnsi="Times New Roman" w:cs="Times New Roman"/>
                <w:b/>
                <w:bCs/>
                <w:lang w:val="en-GB"/>
              </w:rPr>
            </w:pPr>
            <w:r w:rsidRPr="002827E0">
              <w:rPr>
                <w:rFonts w:ascii="Times New Roman" w:hAnsi="Times New Roman" w:cs="Times New Roman"/>
                <w:b/>
                <w:bCs/>
                <w:lang w:val="ru-RU"/>
              </w:rPr>
              <w:t xml:space="preserve">Lectures </w:t>
            </w:r>
            <w:r w:rsidRPr="002827E0">
              <w:rPr>
                <w:rFonts w:ascii="Times New Roman" w:hAnsi="Times New Roman" w:cs="Times New Roman"/>
                <w:b/>
                <w:bCs/>
              </w:rPr>
              <w:t xml:space="preserve">(2 </w:t>
            </w:r>
            <w:r w:rsidR="00CA72DF" w:rsidRPr="002827E0">
              <w:rPr>
                <w:rFonts w:ascii="Times New Roman" w:hAnsi="Times New Roman" w:cs="Times New Roman"/>
                <w:b/>
                <w:bCs/>
              </w:rPr>
              <w:t>classes</w:t>
            </w:r>
            <w:r w:rsidRPr="002827E0">
              <w:rPr>
                <w:rFonts w:ascii="Times New Roman" w:hAnsi="Times New Roman" w:cs="Times New Roman"/>
                <w:b/>
                <w:bCs/>
              </w:rPr>
              <w:t>)</w:t>
            </w:r>
          </w:p>
          <w:p w14:paraId="055699D9" w14:textId="77777777" w:rsidR="00675B04" w:rsidRPr="003B39AF" w:rsidRDefault="00805718" w:rsidP="00276315">
            <w:pPr>
              <w:autoSpaceDE w:val="0"/>
              <w:autoSpaceDN w:val="0"/>
              <w:adjustRightInd w:val="0"/>
              <w:jc w:val="center"/>
              <w:rPr>
                <w:rFonts w:ascii="Times New Roman" w:hAnsi="Times New Roman" w:cs="Times New Roman"/>
              </w:rPr>
            </w:pPr>
            <w:r w:rsidRPr="00805718">
              <w:rPr>
                <w:rFonts w:ascii="Times New Roman" w:hAnsi="Times New Roman" w:cs="Times New Roman"/>
                <w:lang w:val="ru-RU"/>
              </w:rPr>
              <w:t>Probability distributions (normal, poisson, and binomial distributions)</w:t>
            </w:r>
          </w:p>
        </w:tc>
        <w:tc>
          <w:tcPr>
            <w:tcW w:w="3379" w:type="dxa"/>
            <w:shd w:val="clear" w:color="auto" w:fill="auto"/>
          </w:tcPr>
          <w:p w14:paraId="055699DB" w14:textId="0C31B4BF" w:rsidR="00F24B0F" w:rsidRPr="002827E0" w:rsidRDefault="00675B04"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Practice</w:t>
            </w:r>
            <w:r w:rsidRPr="002827E0">
              <w:rPr>
                <w:rFonts w:ascii="Times New Roman" w:hAnsi="Times New Roman" w:cs="Times New Roman"/>
                <w:b/>
                <w:bCs/>
              </w:rPr>
              <w:t xml:space="preserve"> (</w:t>
            </w:r>
            <w:r w:rsidR="00805718" w:rsidRPr="002827E0">
              <w:rPr>
                <w:rFonts w:ascii="Times New Roman" w:hAnsi="Times New Roman" w:cs="Times New Roman"/>
                <w:b/>
                <w:bCs/>
              </w:rPr>
              <w:t>1</w:t>
            </w:r>
            <w:r w:rsidRPr="002827E0">
              <w:rPr>
                <w:rFonts w:ascii="Times New Roman" w:hAnsi="Times New Roman" w:cs="Times New Roman"/>
                <w:b/>
                <w:bCs/>
              </w:rPr>
              <w:t xml:space="preserve"> </w:t>
            </w:r>
            <w:r w:rsidR="00CA72DF" w:rsidRPr="002827E0">
              <w:rPr>
                <w:rFonts w:ascii="Times New Roman" w:hAnsi="Times New Roman" w:cs="Times New Roman"/>
                <w:b/>
                <w:bCs/>
              </w:rPr>
              <w:t>classes</w:t>
            </w:r>
            <w:r w:rsidRPr="002827E0">
              <w:rPr>
                <w:rFonts w:ascii="Times New Roman" w:hAnsi="Times New Roman" w:cs="Times New Roman"/>
                <w:b/>
                <w:bCs/>
              </w:rPr>
              <w:t>)</w:t>
            </w:r>
          </w:p>
          <w:p w14:paraId="055699DC" w14:textId="77777777" w:rsidR="00675B04" w:rsidRPr="0096599A" w:rsidRDefault="001D589A" w:rsidP="001D589A">
            <w:pPr>
              <w:autoSpaceDE w:val="0"/>
              <w:autoSpaceDN w:val="0"/>
              <w:adjustRightInd w:val="0"/>
              <w:jc w:val="center"/>
              <w:rPr>
                <w:rFonts w:ascii="Times New Roman" w:hAnsi="Times New Roman" w:cs="Times New Roman"/>
              </w:rPr>
            </w:pPr>
            <w:r w:rsidRPr="0096599A">
              <w:t>Using software for probability distributions and checking normality of a dataset</w:t>
            </w:r>
          </w:p>
        </w:tc>
        <w:tc>
          <w:tcPr>
            <w:tcW w:w="3380" w:type="dxa"/>
          </w:tcPr>
          <w:p w14:paraId="055699DE" w14:textId="44A9F6C1" w:rsidR="00F24B0F" w:rsidRPr="002827E0" w:rsidRDefault="00675B04"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Seminar</w:t>
            </w:r>
            <w:r w:rsidRPr="002827E0">
              <w:rPr>
                <w:rFonts w:ascii="Times New Roman" w:hAnsi="Times New Roman" w:cs="Times New Roman"/>
                <w:b/>
                <w:bCs/>
              </w:rPr>
              <w:t xml:space="preserve"> (1 class)</w:t>
            </w:r>
          </w:p>
          <w:p w14:paraId="055699DF" w14:textId="77777777" w:rsidR="007E3560" w:rsidRPr="0096599A" w:rsidRDefault="001D589A" w:rsidP="00276315">
            <w:pPr>
              <w:autoSpaceDE w:val="0"/>
              <w:autoSpaceDN w:val="0"/>
              <w:adjustRightInd w:val="0"/>
              <w:jc w:val="center"/>
              <w:rPr>
                <w:rFonts w:ascii="Times New Roman" w:hAnsi="Times New Roman" w:cs="Times New Roman"/>
                <w:lang w:val="ru-RU"/>
              </w:rPr>
            </w:pPr>
            <w:r w:rsidRPr="0096599A">
              <w:rPr>
                <w:rFonts w:ascii="Times New Roman" w:hAnsi="Times New Roman" w:cs="Times New Roman"/>
                <w:bCs/>
              </w:rPr>
              <w:t>Interpretation of graphs for checking normal distribution</w:t>
            </w:r>
            <w:r w:rsidRPr="0096599A">
              <w:rPr>
                <w:rFonts w:ascii="Times New Roman" w:hAnsi="Times New Roman" w:cs="Times New Roman"/>
              </w:rPr>
              <w:t xml:space="preserve"> (histograms, Q-Q plots, box plots)</w:t>
            </w:r>
          </w:p>
        </w:tc>
      </w:tr>
    </w:tbl>
    <w:p w14:paraId="055699E1" w14:textId="77777777" w:rsidR="003F29CA" w:rsidRPr="00D377E8" w:rsidRDefault="003F29CA" w:rsidP="00E201A4">
      <w:pPr>
        <w:autoSpaceDE w:val="0"/>
        <w:autoSpaceDN w:val="0"/>
        <w:adjustRightInd w:val="0"/>
        <w:jc w:val="center"/>
        <w:rPr>
          <w:rFonts w:ascii="Times New Roman" w:hAnsi="Times New Roman" w:cs="Times New Roman"/>
          <w:color w:val="000000"/>
          <w:lang w:val="ru-RU"/>
        </w:rPr>
      </w:pPr>
    </w:p>
    <w:p w14:paraId="055699E3" w14:textId="5708F322" w:rsidR="003B3EF0" w:rsidRDefault="007069E1" w:rsidP="002827E0">
      <w:pPr>
        <w:tabs>
          <w:tab w:val="left" w:pos="1620"/>
        </w:tabs>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 xml:space="preserve">VII </w:t>
      </w:r>
      <w:r w:rsidR="003B3EF0">
        <w:rPr>
          <w:rFonts w:ascii="Times New Roman" w:hAnsi="Times New Roman" w:cs="Times New Roman"/>
          <w:color w:val="000000"/>
        </w:rPr>
        <w:t>(</w:t>
      </w:r>
      <w:r w:rsidRPr="007069E1">
        <w:rPr>
          <w:rFonts w:ascii="Times New Roman" w:hAnsi="Times New Roman" w:cs="Times New Roman"/>
          <w:color w:val="000000"/>
        </w:rPr>
        <w:t>SEVENTH WEEK</w:t>
      </w:r>
      <w:r w:rsidR="003B3EF0">
        <w:rPr>
          <w:rFonts w:ascii="Times New Roman" w:hAnsi="Times New Roman" w:cs="Times New Roman"/>
          <w:color w:val="000000"/>
        </w:rPr>
        <w:t>):</w:t>
      </w:r>
    </w:p>
    <w:tbl>
      <w:tblPr>
        <w:tblW w:w="5000" w:type="pct"/>
        <w:tblBorders>
          <w:insideH w:val="single" w:sz="12" w:space="0" w:color="4F81BD" w:themeColor="accent1"/>
          <w:insideV w:val="single" w:sz="12" w:space="0" w:color="4F81BD" w:themeColor="accent1"/>
        </w:tblBorders>
        <w:tblLook w:val="00A0" w:firstRow="1" w:lastRow="0" w:firstColumn="1" w:lastColumn="0" w:noHBand="0" w:noVBand="0"/>
      </w:tblPr>
      <w:tblGrid>
        <w:gridCol w:w="3308"/>
        <w:gridCol w:w="3308"/>
        <w:gridCol w:w="3306"/>
      </w:tblGrid>
      <w:tr w:rsidR="00675B04" w:rsidRPr="003B39AF" w14:paraId="055699ED" w14:textId="77777777" w:rsidTr="007245FB">
        <w:trPr>
          <w:trHeight w:val="469"/>
        </w:trPr>
        <w:tc>
          <w:tcPr>
            <w:tcW w:w="1667" w:type="pct"/>
            <w:shd w:val="clear" w:color="auto" w:fill="auto"/>
          </w:tcPr>
          <w:p w14:paraId="055699E5" w14:textId="239A9809" w:rsidR="007E3560" w:rsidRPr="002827E0" w:rsidRDefault="00675B04" w:rsidP="002827E0">
            <w:pPr>
              <w:jc w:val="center"/>
              <w:rPr>
                <w:rFonts w:ascii="Times New Roman" w:hAnsi="Times New Roman" w:cs="Times New Roman"/>
                <w:b/>
                <w:bCs/>
              </w:rPr>
            </w:pPr>
            <w:r w:rsidRPr="002827E0">
              <w:rPr>
                <w:rFonts w:ascii="Times New Roman" w:hAnsi="Times New Roman" w:cs="Times New Roman"/>
                <w:b/>
                <w:bCs/>
              </w:rPr>
              <w:t xml:space="preserve">Lectures (2 </w:t>
            </w:r>
            <w:r w:rsidR="00CA72DF" w:rsidRPr="002827E0">
              <w:rPr>
                <w:rFonts w:ascii="Times New Roman" w:hAnsi="Times New Roman" w:cs="Times New Roman"/>
                <w:b/>
                <w:bCs/>
              </w:rPr>
              <w:t>classes</w:t>
            </w:r>
            <w:r w:rsidRPr="002827E0">
              <w:rPr>
                <w:rFonts w:ascii="Times New Roman" w:hAnsi="Times New Roman" w:cs="Times New Roman"/>
                <w:b/>
                <w:bCs/>
              </w:rPr>
              <w:t>)</w:t>
            </w:r>
          </w:p>
          <w:p w14:paraId="055699E6" w14:textId="77777777" w:rsidR="00675B04" w:rsidRPr="00805718" w:rsidRDefault="00805718" w:rsidP="00F24B0F">
            <w:pPr>
              <w:jc w:val="center"/>
              <w:rPr>
                <w:rFonts w:ascii="Times New Roman" w:hAnsi="Times New Roman" w:cs="Times New Roman"/>
              </w:rPr>
            </w:pPr>
            <w:r w:rsidRPr="00805718">
              <w:rPr>
                <w:rFonts w:ascii="Times New Roman" w:hAnsi="Times New Roman" w:cs="Times New Roman"/>
              </w:rPr>
              <w:t xml:space="preserve">Graphical data representation </w:t>
            </w:r>
          </w:p>
        </w:tc>
        <w:tc>
          <w:tcPr>
            <w:tcW w:w="1667" w:type="pct"/>
            <w:shd w:val="clear" w:color="auto" w:fill="auto"/>
          </w:tcPr>
          <w:p w14:paraId="055699E8" w14:textId="123E0653" w:rsidR="00675B04" w:rsidRPr="0096599A" w:rsidRDefault="00675B04" w:rsidP="002827E0">
            <w:pPr>
              <w:jc w:val="center"/>
            </w:pPr>
            <w:r w:rsidRPr="002827E0">
              <w:rPr>
                <w:b/>
                <w:bCs/>
              </w:rPr>
              <w:t>Practice (</w:t>
            </w:r>
            <w:r w:rsidR="00805718" w:rsidRPr="002827E0">
              <w:rPr>
                <w:b/>
                <w:bCs/>
              </w:rPr>
              <w:t>1</w:t>
            </w:r>
            <w:r w:rsidRPr="002827E0">
              <w:rPr>
                <w:b/>
                <w:bCs/>
              </w:rPr>
              <w:t xml:space="preserve"> </w:t>
            </w:r>
            <w:r w:rsidR="00CA72DF" w:rsidRPr="002827E0">
              <w:rPr>
                <w:b/>
                <w:bCs/>
              </w:rPr>
              <w:t>classes</w:t>
            </w:r>
            <w:r w:rsidRPr="002827E0">
              <w:rPr>
                <w:b/>
                <w:bCs/>
              </w:rPr>
              <w:t>)</w:t>
            </w:r>
          </w:p>
          <w:p w14:paraId="055699E9" w14:textId="77777777" w:rsidR="00675B04" w:rsidRPr="0096599A" w:rsidRDefault="001D589A" w:rsidP="001D589A">
            <w:pPr>
              <w:jc w:val="center"/>
            </w:pPr>
            <w:r w:rsidRPr="0096599A">
              <w:t>Using software to create different types of graphs</w:t>
            </w:r>
          </w:p>
        </w:tc>
        <w:tc>
          <w:tcPr>
            <w:tcW w:w="1667" w:type="pct"/>
          </w:tcPr>
          <w:p w14:paraId="055699EB" w14:textId="63042A17" w:rsidR="00FB7950" w:rsidRPr="002827E0" w:rsidRDefault="00675B04" w:rsidP="002827E0">
            <w:pPr>
              <w:jc w:val="center"/>
              <w:rPr>
                <w:b/>
                <w:bCs/>
              </w:rPr>
            </w:pPr>
            <w:r w:rsidRPr="002827E0">
              <w:rPr>
                <w:b/>
                <w:bCs/>
              </w:rPr>
              <w:t>Seminar (1 class)</w:t>
            </w:r>
          </w:p>
          <w:p w14:paraId="055699EC" w14:textId="77777777" w:rsidR="00FB7950" w:rsidRPr="0096599A" w:rsidRDefault="001D589A" w:rsidP="003B39AF">
            <w:pPr>
              <w:jc w:val="center"/>
            </w:pPr>
            <w:r w:rsidRPr="0096599A">
              <w:t>Interpretation of different types of graphs</w:t>
            </w:r>
          </w:p>
        </w:tc>
      </w:tr>
    </w:tbl>
    <w:p w14:paraId="055699F0" w14:textId="77777777" w:rsidR="00F21F1C" w:rsidRPr="002827E0" w:rsidRDefault="00F21F1C" w:rsidP="002827E0">
      <w:pPr>
        <w:autoSpaceDE w:val="0"/>
        <w:autoSpaceDN w:val="0"/>
        <w:adjustRightInd w:val="0"/>
        <w:rPr>
          <w:rFonts w:ascii="Times New Roman" w:hAnsi="Times New Roman" w:cs="Times New Roman"/>
          <w:b/>
          <w:bCs/>
          <w:color w:val="000000"/>
          <w:sz w:val="28"/>
          <w:szCs w:val="28"/>
          <w:lang w:val="en-GB"/>
        </w:rPr>
      </w:pPr>
    </w:p>
    <w:p w14:paraId="055699F3" w14:textId="25F27D54" w:rsidR="00675B04" w:rsidRPr="002827E0" w:rsidRDefault="007069E1" w:rsidP="002827E0">
      <w:pPr>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VIII</w:t>
      </w:r>
      <w:r>
        <w:rPr>
          <w:rFonts w:ascii="Times New Roman" w:hAnsi="Times New Roman" w:cs="Times New Roman"/>
          <w:color w:val="000000"/>
        </w:rPr>
        <w:t xml:space="preserve"> </w:t>
      </w:r>
      <w:r w:rsidR="003B3EF0">
        <w:rPr>
          <w:rFonts w:ascii="Times New Roman" w:hAnsi="Times New Roman" w:cs="Times New Roman"/>
          <w:color w:val="000000"/>
        </w:rPr>
        <w:t>(</w:t>
      </w:r>
      <w:r w:rsidRPr="007069E1">
        <w:rPr>
          <w:rFonts w:ascii="Times New Roman" w:hAnsi="Times New Roman" w:cs="Times New Roman"/>
          <w:color w:val="000000"/>
        </w:rPr>
        <w:t>EIGHT WEEK</w:t>
      </w:r>
      <w:r w:rsidR="003B3EF0">
        <w:rPr>
          <w:rFonts w:ascii="Times New Roman" w:hAnsi="Times New Roman" w:cs="Times New Roman"/>
          <w:color w:val="000000"/>
        </w:rPr>
        <w:t>):</w:t>
      </w:r>
    </w:p>
    <w:tbl>
      <w:tblPr>
        <w:tblW w:w="0" w:type="auto"/>
        <w:jc w:val="center"/>
        <w:tblBorders>
          <w:insideH w:val="single" w:sz="12" w:space="0" w:color="4F81BD" w:themeColor="accent1"/>
          <w:insideV w:val="single" w:sz="12" w:space="0" w:color="4F81BD" w:themeColor="accent1"/>
        </w:tblBorders>
        <w:tblLook w:val="00A0" w:firstRow="1" w:lastRow="0" w:firstColumn="1" w:lastColumn="0" w:noHBand="0" w:noVBand="0"/>
      </w:tblPr>
      <w:tblGrid>
        <w:gridCol w:w="3308"/>
        <w:gridCol w:w="3308"/>
        <w:gridCol w:w="3306"/>
      </w:tblGrid>
      <w:tr w:rsidR="00F21F1C" w:rsidRPr="00683D63" w14:paraId="055699FD" w14:textId="77777777" w:rsidTr="007245FB">
        <w:trPr>
          <w:trHeight w:val="469"/>
          <w:jc w:val="center"/>
        </w:trPr>
        <w:tc>
          <w:tcPr>
            <w:tcW w:w="3379" w:type="dxa"/>
            <w:shd w:val="clear" w:color="auto" w:fill="auto"/>
          </w:tcPr>
          <w:p w14:paraId="055699F5" w14:textId="14229E61" w:rsidR="00F21F1C" w:rsidRPr="002827E0" w:rsidRDefault="00F21F1C" w:rsidP="002827E0">
            <w:pPr>
              <w:autoSpaceDE w:val="0"/>
              <w:autoSpaceDN w:val="0"/>
              <w:adjustRightInd w:val="0"/>
              <w:jc w:val="center"/>
              <w:rPr>
                <w:rFonts w:ascii="Times New Roman" w:hAnsi="Times New Roman" w:cs="Times New Roman"/>
                <w:b/>
                <w:bCs/>
                <w:lang w:val="en-GB"/>
              </w:rPr>
            </w:pPr>
            <w:r w:rsidRPr="002827E0">
              <w:rPr>
                <w:rFonts w:ascii="Times New Roman" w:hAnsi="Times New Roman" w:cs="Times New Roman"/>
                <w:b/>
                <w:bCs/>
                <w:lang w:val="ru-RU"/>
              </w:rPr>
              <w:t xml:space="preserve">Lectures </w:t>
            </w:r>
            <w:r w:rsidRPr="002827E0">
              <w:rPr>
                <w:rFonts w:ascii="Times New Roman" w:hAnsi="Times New Roman" w:cs="Times New Roman"/>
                <w:b/>
                <w:bCs/>
              </w:rPr>
              <w:t>(2 classes)</w:t>
            </w:r>
          </w:p>
          <w:p w14:paraId="055699F6" w14:textId="77777777" w:rsidR="00F21F1C" w:rsidRPr="00F21F1C" w:rsidRDefault="00805718" w:rsidP="00276315">
            <w:pPr>
              <w:autoSpaceDE w:val="0"/>
              <w:autoSpaceDN w:val="0"/>
              <w:adjustRightInd w:val="0"/>
              <w:jc w:val="center"/>
              <w:rPr>
                <w:rFonts w:ascii="Times New Roman" w:hAnsi="Times New Roman" w:cs="Times New Roman"/>
              </w:rPr>
            </w:pPr>
            <w:r w:rsidRPr="00805718">
              <w:rPr>
                <w:rFonts w:ascii="Times New Roman" w:hAnsi="Times New Roman" w:cs="Times New Roman"/>
                <w:lang w:val="ru-RU"/>
              </w:rPr>
              <w:t xml:space="preserve">Parametric and nonparametric tests (Independent and </w:t>
            </w:r>
            <w:r>
              <w:rPr>
                <w:rFonts w:ascii="Times New Roman" w:hAnsi="Times New Roman" w:cs="Times New Roman"/>
              </w:rPr>
              <w:t>p</w:t>
            </w:r>
            <w:r w:rsidRPr="00805718">
              <w:rPr>
                <w:rFonts w:ascii="Times New Roman" w:hAnsi="Times New Roman" w:cs="Times New Roman"/>
                <w:lang w:val="ru-RU"/>
              </w:rPr>
              <w:t xml:space="preserve">aired t-test, ANOVA, Mann-Whitney U, Wilcoxon Signed-Rank, Kruskal-Wallis, Test </w:t>
            </w:r>
            <w:r>
              <w:rPr>
                <w:rFonts w:ascii="Times New Roman" w:hAnsi="Times New Roman" w:cs="Times New Roman"/>
              </w:rPr>
              <w:t>s</w:t>
            </w:r>
            <w:r w:rsidRPr="00805718">
              <w:rPr>
                <w:rFonts w:ascii="Times New Roman" w:hAnsi="Times New Roman" w:cs="Times New Roman"/>
                <w:lang w:val="ru-RU"/>
              </w:rPr>
              <w:t>election)</w:t>
            </w:r>
          </w:p>
        </w:tc>
        <w:tc>
          <w:tcPr>
            <w:tcW w:w="3379" w:type="dxa"/>
            <w:shd w:val="clear" w:color="auto" w:fill="auto"/>
          </w:tcPr>
          <w:p w14:paraId="055699F8" w14:textId="1766B709" w:rsidR="00F21F1C" w:rsidRPr="002827E0" w:rsidRDefault="00F21F1C"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Practice</w:t>
            </w:r>
            <w:r w:rsidRPr="002827E0">
              <w:rPr>
                <w:rFonts w:ascii="Times New Roman" w:hAnsi="Times New Roman" w:cs="Times New Roman"/>
                <w:b/>
                <w:bCs/>
              </w:rPr>
              <w:t xml:space="preserve"> (</w:t>
            </w:r>
            <w:r w:rsidR="00805718" w:rsidRPr="002827E0">
              <w:rPr>
                <w:rFonts w:ascii="Times New Roman" w:hAnsi="Times New Roman" w:cs="Times New Roman"/>
                <w:b/>
                <w:bCs/>
              </w:rPr>
              <w:t>1</w:t>
            </w:r>
            <w:r w:rsidRPr="002827E0">
              <w:rPr>
                <w:rFonts w:ascii="Times New Roman" w:hAnsi="Times New Roman" w:cs="Times New Roman"/>
                <w:b/>
                <w:bCs/>
              </w:rPr>
              <w:t xml:space="preserve"> classes)</w:t>
            </w:r>
          </w:p>
          <w:p w14:paraId="055699F9" w14:textId="77777777" w:rsidR="00F21F1C" w:rsidRPr="0096599A" w:rsidRDefault="001D589A" w:rsidP="001D589A">
            <w:pPr>
              <w:autoSpaceDE w:val="0"/>
              <w:autoSpaceDN w:val="0"/>
              <w:adjustRightInd w:val="0"/>
              <w:jc w:val="center"/>
              <w:rPr>
                <w:rFonts w:ascii="Times New Roman" w:hAnsi="Times New Roman" w:cs="Times New Roman"/>
              </w:rPr>
            </w:pPr>
            <w:r w:rsidRPr="0096599A">
              <w:t>Using software to perform parametric and nonparametric tests</w:t>
            </w:r>
          </w:p>
        </w:tc>
        <w:tc>
          <w:tcPr>
            <w:tcW w:w="3380" w:type="dxa"/>
          </w:tcPr>
          <w:p w14:paraId="055699FB" w14:textId="1BC36A9A" w:rsidR="00FB7950" w:rsidRPr="002827E0" w:rsidRDefault="00F21F1C"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Seminar</w:t>
            </w:r>
            <w:r w:rsidRPr="002827E0">
              <w:rPr>
                <w:rFonts w:ascii="Times New Roman" w:hAnsi="Times New Roman" w:cs="Times New Roman"/>
                <w:b/>
                <w:bCs/>
              </w:rPr>
              <w:t xml:space="preserve"> (1 class)</w:t>
            </w:r>
          </w:p>
          <w:p w14:paraId="055699FC" w14:textId="77777777" w:rsidR="00FB7950" w:rsidRPr="0096599A" w:rsidRDefault="009516CF" w:rsidP="00276315">
            <w:pPr>
              <w:autoSpaceDE w:val="0"/>
              <w:autoSpaceDN w:val="0"/>
              <w:adjustRightInd w:val="0"/>
              <w:jc w:val="center"/>
              <w:rPr>
                <w:rFonts w:ascii="Times New Roman" w:hAnsi="Times New Roman" w:cs="Times New Roman"/>
                <w:lang w:val="ru-RU"/>
              </w:rPr>
            </w:pPr>
            <w:r w:rsidRPr="0096599A">
              <w:t>Interpretation of test results in real datasets</w:t>
            </w:r>
          </w:p>
        </w:tc>
      </w:tr>
    </w:tbl>
    <w:p w14:paraId="055699FF" w14:textId="77777777" w:rsidR="00032A02" w:rsidRPr="00032A02" w:rsidRDefault="00032A02" w:rsidP="00642B23">
      <w:pPr>
        <w:tabs>
          <w:tab w:val="left" w:pos="5400"/>
        </w:tabs>
        <w:autoSpaceDE w:val="0"/>
        <w:autoSpaceDN w:val="0"/>
        <w:adjustRightInd w:val="0"/>
        <w:rPr>
          <w:rFonts w:ascii="Times New Roman" w:hAnsi="Times New Roman" w:cs="Times New Roman"/>
          <w:color w:val="000000"/>
        </w:rPr>
      </w:pPr>
    </w:p>
    <w:p w14:paraId="7D0AE6F9" w14:textId="77777777" w:rsidR="007245FB" w:rsidRDefault="007245FB" w:rsidP="002827E0">
      <w:pPr>
        <w:tabs>
          <w:tab w:val="left" w:pos="3600"/>
        </w:tabs>
        <w:autoSpaceDE w:val="0"/>
        <w:autoSpaceDN w:val="0"/>
        <w:adjustRightInd w:val="0"/>
        <w:ind w:left="270"/>
        <w:jc w:val="center"/>
        <w:rPr>
          <w:rFonts w:ascii="Times New Roman" w:hAnsi="Times New Roman" w:cs="Times New Roman"/>
          <w:b/>
          <w:bCs/>
          <w:sz w:val="23"/>
          <w:szCs w:val="23"/>
        </w:rPr>
      </w:pPr>
    </w:p>
    <w:p w14:paraId="44489225" w14:textId="77777777" w:rsidR="007245FB" w:rsidRDefault="007245FB" w:rsidP="002827E0">
      <w:pPr>
        <w:tabs>
          <w:tab w:val="left" w:pos="3600"/>
        </w:tabs>
        <w:autoSpaceDE w:val="0"/>
        <w:autoSpaceDN w:val="0"/>
        <w:adjustRightInd w:val="0"/>
        <w:ind w:left="270"/>
        <w:jc w:val="center"/>
        <w:rPr>
          <w:rFonts w:ascii="Times New Roman" w:hAnsi="Times New Roman" w:cs="Times New Roman"/>
          <w:b/>
          <w:bCs/>
          <w:sz w:val="23"/>
          <w:szCs w:val="23"/>
        </w:rPr>
      </w:pPr>
    </w:p>
    <w:p w14:paraId="05569A01" w14:textId="264BC81C" w:rsidR="00675B04" w:rsidRDefault="00675B04" w:rsidP="002827E0">
      <w:pPr>
        <w:tabs>
          <w:tab w:val="left" w:pos="3600"/>
        </w:tabs>
        <w:autoSpaceDE w:val="0"/>
        <w:autoSpaceDN w:val="0"/>
        <w:adjustRightInd w:val="0"/>
        <w:ind w:left="27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sidRPr="007069E1">
        <w:rPr>
          <w:rFonts w:ascii="Times New Roman" w:hAnsi="Times New Roman" w:cs="Times New Roman"/>
          <w:b/>
          <w:bCs/>
          <w:color w:val="000000"/>
        </w:rPr>
        <w:t>I</w:t>
      </w:r>
      <w:r>
        <w:rPr>
          <w:rFonts w:ascii="Times New Roman" w:hAnsi="Times New Roman" w:cs="Times New Roman"/>
          <w:b/>
          <w:bCs/>
          <w:color w:val="000000"/>
        </w:rPr>
        <w:t>X</w:t>
      </w:r>
      <w:r>
        <w:rPr>
          <w:rFonts w:ascii="Times New Roman" w:hAnsi="Times New Roman" w:cs="Times New Roman"/>
          <w:color w:val="000000"/>
        </w:rPr>
        <w:t xml:space="preserve"> (</w:t>
      </w:r>
      <w:r w:rsidRPr="007069E1">
        <w:rPr>
          <w:rFonts w:ascii="Times New Roman" w:hAnsi="Times New Roman" w:cs="Times New Roman"/>
          <w:color w:val="000000"/>
        </w:rPr>
        <w:t>NINTH WEEK</w:t>
      </w:r>
      <w:r>
        <w:rPr>
          <w:rFonts w:ascii="Times New Roman" w:hAnsi="Times New Roman" w:cs="Times New Roman"/>
          <w:color w:val="000000"/>
        </w:rPr>
        <w:t>):</w:t>
      </w:r>
    </w:p>
    <w:tbl>
      <w:tblPr>
        <w:tblW w:w="0" w:type="auto"/>
        <w:tblBorders>
          <w:insideH w:val="single" w:sz="12" w:space="0" w:color="4F81BD" w:themeColor="accent1"/>
          <w:insideV w:val="single" w:sz="12" w:space="0" w:color="4F81BD" w:themeColor="accent1"/>
        </w:tblBorders>
        <w:tblLook w:val="00A0" w:firstRow="1" w:lastRow="0" w:firstColumn="1" w:lastColumn="0" w:noHBand="0" w:noVBand="0"/>
      </w:tblPr>
      <w:tblGrid>
        <w:gridCol w:w="3305"/>
        <w:gridCol w:w="3303"/>
        <w:gridCol w:w="3314"/>
      </w:tblGrid>
      <w:tr w:rsidR="00675B04" w:rsidRPr="00683D63" w14:paraId="05569A0B" w14:textId="77777777" w:rsidTr="007245FB">
        <w:trPr>
          <w:trHeight w:val="1138"/>
        </w:trPr>
        <w:tc>
          <w:tcPr>
            <w:tcW w:w="3379" w:type="dxa"/>
            <w:shd w:val="clear" w:color="auto" w:fill="auto"/>
          </w:tcPr>
          <w:p w14:paraId="05569A03" w14:textId="3796AB09" w:rsidR="00675B04" w:rsidRPr="002827E0" w:rsidRDefault="00675B04" w:rsidP="002827E0">
            <w:pPr>
              <w:autoSpaceDE w:val="0"/>
              <w:autoSpaceDN w:val="0"/>
              <w:adjustRightInd w:val="0"/>
              <w:jc w:val="center"/>
              <w:rPr>
                <w:rFonts w:ascii="Times New Roman" w:hAnsi="Times New Roman" w:cs="Times New Roman"/>
                <w:b/>
                <w:bCs/>
                <w:lang w:val="en-GB"/>
              </w:rPr>
            </w:pPr>
            <w:r w:rsidRPr="002827E0">
              <w:rPr>
                <w:rFonts w:ascii="Times New Roman" w:hAnsi="Times New Roman" w:cs="Times New Roman"/>
                <w:b/>
                <w:bCs/>
                <w:lang w:val="ru-RU"/>
              </w:rPr>
              <w:t xml:space="preserve">Lectures </w:t>
            </w:r>
            <w:r w:rsidRPr="002827E0">
              <w:rPr>
                <w:rFonts w:ascii="Times New Roman" w:hAnsi="Times New Roman" w:cs="Times New Roman"/>
                <w:b/>
                <w:bCs/>
              </w:rPr>
              <w:t xml:space="preserve">(2 </w:t>
            </w:r>
            <w:r w:rsidR="00CA72DF" w:rsidRPr="002827E0">
              <w:rPr>
                <w:rFonts w:ascii="Times New Roman" w:hAnsi="Times New Roman" w:cs="Times New Roman"/>
                <w:b/>
                <w:bCs/>
              </w:rPr>
              <w:t>classes</w:t>
            </w:r>
            <w:r w:rsidRPr="002827E0">
              <w:rPr>
                <w:rFonts w:ascii="Times New Roman" w:hAnsi="Times New Roman" w:cs="Times New Roman"/>
                <w:b/>
                <w:bCs/>
              </w:rPr>
              <w:t>)</w:t>
            </w:r>
            <w:r w:rsidRPr="002827E0">
              <w:rPr>
                <w:rFonts w:ascii="Times New Roman" w:hAnsi="Times New Roman" w:cs="Times New Roman"/>
                <w:b/>
                <w:bCs/>
                <w:lang w:val="ru-RU"/>
              </w:rPr>
              <w:tab/>
            </w:r>
          </w:p>
          <w:p w14:paraId="05569A04" w14:textId="77777777" w:rsidR="00675B04" w:rsidRPr="00F21F1C" w:rsidRDefault="00805718" w:rsidP="009516CF">
            <w:pPr>
              <w:autoSpaceDE w:val="0"/>
              <w:autoSpaceDN w:val="0"/>
              <w:adjustRightInd w:val="0"/>
              <w:jc w:val="center"/>
              <w:rPr>
                <w:rFonts w:ascii="Times New Roman" w:hAnsi="Times New Roman" w:cs="Times New Roman"/>
              </w:rPr>
            </w:pPr>
            <w:r w:rsidRPr="00805718">
              <w:rPr>
                <w:rFonts w:ascii="Times New Roman" w:hAnsi="Times New Roman" w:cs="Times New Roman"/>
              </w:rPr>
              <w:t>Correlation and regression  (Pearson, Spearman, Regression line</w:t>
            </w:r>
            <w:r w:rsidR="009516CF">
              <w:rPr>
                <w:rFonts w:ascii="Times New Roman" w:hAnsi="Times New Roman" w:cs="Times New Roman"/>
              </w:rPr>
              <w:t>, Least squares method</w:t>
            </w:r>
            <w:r w:rsidRPr="00805718">
              <w:rPr>
                <w:rFonts w:ascii="Times New Roman" w:hAnsi="Times New Roman" w:cs="Times New Roman"/>
              </w:rPr>
              <w:t>)</w:t>
            </w:r>
          </w:p>
        </w:tc>
        <w:tc>
          <w:tcPr>
            <w:tcW w:w="3379" w:type="dxa"/>
            <w:shd w:val="clear" w:color="auto" w:fill="auto"/>
          </w:tcPr>
          <w:p w14:paraId="05569A06" w14:textId="50DCBB57" w:rsidR="00675B04" w:rsidRPr="002827E0" w:rsidRDefault="00675B04"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Practice</w:t>
            </w:r>
            <w:r w:rsidRPr="002827E0">
              <w:rPr>
                <w:rFonts w:ascii="Times New Roman" w:hAnsi="Times New Roman" w:cs="Times New Roman"/>
                <w:b/>
                <w:bCs/>
              </w:rPr>
              <w:t xml:space="preserve"> (</w:t>
            </w:r>
            <w:r w:rsidR="00805718" w:rsidRPr="002827E0">
              <w:rPr>
                <w:rFonts w:ascii="Times New Roman" w:hAnsi="Times New Roman" w:cs="Times New Roman"/>
                <w:b/>
                <w:bCs/>
              </w:rPr>
              <w:t>1</w:t>
            </w:r>
            <w:r w:rsidRPr="002827E0">
              <w:rPr>
                <w:rFonts w:ascii="Times New Roman" w:hAnsi="Times New Roman" w:cs="Times New Roman"/>
                <w:b/>
                <w:bCs/>
              </w:rPr>
              <w:t xml:space="preserve"> </w:t>
            </w:r>
            <w:r w:rsidR="00CA72DF" w:rsidRPr="002827E0">
              <w:rPr>
                <w:rFonts w:ascii="Times New Roman" w:hAnsi="Times New Roman" w:cs="Times New Roman"/>
                <w:b/>
                <w:bCs/>
              </w:rPr>
              <w:t>classes</w:t>
            </w:r>
            <w:r w:rsidRPr="002827E0">
              <w:rPr>
                <w:rFonts w:ascii="Times New Roman" w:hAnsi="Times New Roman" w:cs="Times New Roman"/>
                <w:b/>
                <w:bCs/>
              </w:rPr>
              <w:t>)</w:t>
            </w:r>
          </w:p>
          <w:p w14:paraId="05569A07" w14:textId="77777777" w:rsidR="00675B04" w:rsidRPr="0096599A" w:rsidRDefault="009516CF" w:rsidP="009516CF">
            <w:pPr>
              <w:autoSpaceDE w:val="0"/>
              <w:autoSpaceDN w:val="0"/>
              <w:adjustRightInd w:val="0"/>
              <w:jc w:val="center"/>
              <w:rPr>
                <w:rFonts w:ascii="Times New Roman" w:hAnsi="Times New Roman" w:cs="Times New Roman"/>
                <w:strike/>
              </w:rPr>
            </w:pPr>
            <w:r w:rsidRPr="0096599A">
              <w:t>Using software to perform correlation and regression analysis</w:t>
            </w:r>
          </w:p>
        </w:tc>
        <w:tc>
          <w:tcPr>
            <w:tcW w:w="3380" w:type="dxa"/>
          </w:tcPr>
          <w:p w14:paraId="05569A09" w14:textId="490F9DFA" w:rsidR="00FB7950" w:rsidRPr="002827E0" w:rsidRDefault="00675B04"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Seminar</w:t>
            </w:r>
            <w:r w:rsidRPr="002827E0">
              <w:rPr>
                <w:rFonts w:ascii="Times New Roman" w:hAnsi="Times New Roman" w:cs="Times New Roman"/>
                <w:b/>
                <w:bCs/>
              </w:rPr>
              <w:t xml:space="preserve"> (1 class)</w:t>
            </w:r>
          </w:p>
          <w:p w14:paraId="05569A0A" w14:textId="77777777" w:rsidR="00FB7950" w:rsidRPr="0096599A" w:rsidRDefault="00F24B0F" w:rsidP="00276315">
            <w:pPr>
              <w:autoSpaceDE w:val="0"/>
              <w:autoSpaceDN w:val="0"/>
              <w:adjustRightInd w:val="0"/>
              <w:jc w:val="center"/>
              <w:rPr>
                <w:rFonts w:ascii="Times New Roman" w:hAnsi="Times New Roman" w:cs="Times New Roman"/>
                <w:lang w:val="ru-RU"/>
              </w:rPr>
            </w:pPr>
            <w:r w:rsidRPr="0096599A">
              <w:t>Interpretation of correlation coefficients and regression results</w:t>
            </w:r>
          </w:p>
        </w:tc>
      </w:tr>
    </w:tbl>
    <w:p w14:paraId="05569A0C" w14:textId="77777777" w:rsidR="00E73287" w:rsidRPr="00D377E8" w:rsidRDefault="00E73287" w:rsidP="00675B04">
      <w:pPr>
        <w:autoSpaceDE w:val="0"/>
        <w:autoSpaceDN w:val="0"/>
        <w:adjustRightInd w:val="0"/>
        <w:rPr>
          <w:rFonts w:ascii="Times New Roman" w:hAnsi="Times New Roman" w:cs="Times New Roman"/>
          <w:color w:val="000000"/>
          <w:lang w:val="ru-RU"/>
        </w:rPr>
      </w:pPr>
    </w:p>
    <w:p w14:paraId="05569A0E" w14:textId="155978AB" w:rsidR="00E73287" w:rsidRDefault="007069E1" w:rsidP="002827E0">
      <w:pPr>
        <w:tabs>
          <w:tab w:val="left" w:pos="1890"/>
        </w:tabs>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color w:val="000000"/>
        </w:rPr>
        <w:t>X</w:t>
      </w:r>
      <w:r w:rsidR="00E73287">
        <w:rPr>
          <w:rFonts w:ascii="Times New Roman" w:hAnsi="Times New Roman" w:cs="Times New Roman"/>
          <w:color w:val="000000"/>
        </w:rPr>
        <w:t xml:space="preserve"> (</w:t>
      </w:r>
      <w:r w:rsidRPr="007069E1">
        <w:rPr>
          <w:rFonts w:ascii="Times New Roman" w:hAnsi="Times New Roman" w:cs="Times New Roman"/>
          <w:color w:val="000000"/>
        </w:rPr>
        <w:t>TENTH WEEK</w:t>
      </w:r>
      <w:r w:rsidR="00E73287">
        <w:rPr>
          <w:rFonts w:ascii="Times New Roman" w:hAnsi="Times New Roman" w:cs="Times New Roman"/>
          <w:color w:val="000000"/>
        </w:rPr>
        <w:t>):</w:t>
      </w:r>
    </w:p>
    <w:tbl>
      <w:tblPr>
        <w:tblW w:w="0" w:type="auto"/>
        <w:tblBorders>
          <w:insideH w:val="single" w:sz="12" w:space="0" w:color="4F81BD" w:themeColor="accent1"/>
          <w:insideV w:val="single" w:sz="12" w:space="0" w:color="4F81BD" w:themeColor="accent1"/>
        </w:tblBorders>
        <w:tblLook w:val="00A0" w:firstRow="1" w:lastRow="0" w:firstColumn="1" w:lastColumn="0" w:noHBand="0" w:noVBand="0"/>
      </w:tblPr>
      <w:tblGrid>
        <w:gridCol w:w="3313"/>
        <w:gridCol w:w="3297"/>
        <w:gridCol w:w="3312"/>
      </w:tblGrid>
      <w:tr w:rsidR="00675B04" w:rsidRPr="00683D63" w14:paraId="05569A18" w14:textId="77777777" w:rsidTr="007245FB">
        <w:trPr>
          <w:trHeight w:val="469"/>
        </w:trPr>
        <w:tc>
          <w:tcPr>
            <w:tcW w:w="3379" w:type="dxa"/>
            <w:shd w:val="clear" w:color="auto" w:fill="auto"/>
          </w:tcPr>
          <w:p w14:paraId="05569A10" w14:textId="065A6E91" w:rsidR="00675B04" w:rsidRPr="002827E0" w:rsidRDefault="00675B04"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 xml:space="preserve">Lectures </w:t>
            </w:r>
            <w:r w:rsidRPr="002827E0">
              <w:rPr>
                <w:rFonts w:ascii="Times New Roman" w:hAnsi="Times New Roman" w:cs="Times New Roman"/>
                <w:b/>
                <w:bCs/>
              </w:rPr>
              <w:t xml:space="preserve">(2 </w:t>
            </w:r>
            <w:r w:rsidR="00CA72DF" w:rsidRPr="002827E0">
              <w:rPr>
                <w:rFonts w:ascii="Times New Roman" w:hAnsi="Times New Roman" w:cs="Times New Roman"/>
                <w:b/>
                <w:bCs/>
              </w:rPr>
              <w:t>classes</w:t>
            </w:r>
            <w:r w:rsidRPr="002827E0">
              <w:rPr>
                <w:rFonts w:ascii="Times New Roman" w:hAnsi="Times New Roman" w:cs="Times New Roman"/>
                <w:b/>
                <w:bCs/>
              </w:rPr>
              <w:t xml:space="preserve">) </w:t>
            </w:r>
          </w:p>
          <w:p w14:paraId="05569A11" w14:textId="77777777" w:rsidR="00675B04" w:rsidRPr="00CD667A" w:rsidRDefault="00805718" w:rsidP="00F21F1C">
            <w:pPr>
              <w:autoSpaceDE w:val="0"/>
              <w:autoSpaceDN w:val="0"/>
              <w:adjustRightInd w:val="0"/>
              <w:jc w:val="center"/>
              <w:rPr>
                <w:rFonts w:ascii="Times New Roman" w:hAnsi="Times New Roman" w:cs="Times New Roman"/>
                <w:lang w:val="ru-RU"/>
              </w:rPr>
            </w:pPr>
            <w:r w:rsidRPr="00805718">
              <w:rPr>
                <w:rFonts w:ascii="Times New Roman" w:hAnsi="Times New Roman" w:cs="Times New Roman"/>
                <w:lang w:val="ru-RU"/>
              </w:rPr>
              <w:t>Spectroscopic and chromatographic methods and measurements in pharmacy and data analysis</w:t>
            </w:r>
          </w:p>
        </w:tc>
        <w:tc>
          <w:tcPr>
            <w:tcW w:w="3379" w:type="dxa"/>
            <w:shd w:val="clear" w:color="auto" w:fill="auto"/>
          </w:tcPr>
          <w:p w14:paraId="05569A13" w14:textId="4CF52180" w:rsidR="00675B04" w:rsidRPr="002827E0" w:rsidRDefault="00675B04"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Practice</w:t>
            </w:r>
            <w:r w:rsidRPr="002827E0">
              <w:rPr>
                <w:rFonts w:ascii="Times New Roman" w:hAnsi="Times New Roman" w:cs="Times New Roman"/>
                <w:b/>
                <w:bCs/>
              </w:rPr>
              <w:t xml:space="preserve"> (</w:t>
            </w:r>
            <w:r w:rsidR="00805718" w:rsidRPr="002827E0">
              <w:rPr>
                <w:rFonts w:ascii="Times New Roman" w:hAnsi="Times New Roman" w:cs="Times New Roman"/>
                <w:b/>
                <w:bCs/>
              </w:rPr>
              <w:t>1</w:t>
            </w:r>
            <w:r w:rsidRPr="002827E0">
              <w:rPr>
                <w:rFonts w:ascii="Times New Roman" w:hAnsi="Times New Roman" w:cs="Times New Roman"/>
                <w:b/>
                <w:bCs/>
              </w:rPr>
              <w:t xml:space="preserve"> </w:t>
            </w:r>
            <w:r w:rsidR="00CA72DF" w:rsidRPr="002827E0">
              <w:rPr>
                <w:rFonts w:ascii="Times New Roman" w:hAnsi="Times New Roman" w:cs="Times New Roman"/>
                <w:b/>
                <w:bCs/>
              </w:rPr>
              <w:t>classes</w:t>
            </w:r>
            <w:r w:rsidRPr="002827E0">
              <w:rPr>
                <w:rFonts w:ascii="Times New Roman" w:hAnsi="Times New Roman" w:cs="Times New Roman"/>
                <w:b/>
                <w:bCs/>
              </w:rPr>
              <w:t>)</w:t>
            </w:r>
          </w:p>
          <w:p w14:paraId="05569A14" w14:textId="77777777" w:rsidR="00675B04" w:rsidRPr="00CD667A" w:rsidRDefault="00805718" w:rsidP="00276315">
            <w:pPr>
              <w:autoSpaceDE w:val="0"/>
              <w:autoSpaceDN w:val="0"/>
              <w:adjustRightInd w:val="0"/>
              <w:jc w:val="center"/>
              <w:rPr>
                <w:rFonts w:ascii="Times New Roman" w:hAnsi="Times New Roman" w:cs="Times New Roman"/>
              </w:rPr>
            </w:pPr>
            <w:r w:rsidRPr="00805718">
              <w:rPr>
                <w:rFonts w:ascii="Times New Roman" w:hAnsi="Times New Roman" w:cs="Times New Roman"/>
              </w:rPr>
              <w:t xml:space="preserve">UV-Vis </w:t>
            </w:r>
            <w:r>
              <w:rPr>
                <w:rFonts w:ascii="Times New Roman" w:hAnsi="Times New Roman" w:cs="Times New Roman"/>
              </w:rPr>
              <w:t>s</w:t>
            </w:r>
            <w:r w:rsidRPr="00805718">
              <w:rPr>
                <w:rFonts w:ascii="Times New Roman" w:hAnsi="Times New Roman" w:cs="Times New Roman"/>
              </w:rPr>
              <w:t xml:space="preserve">pectroscopy and HPLC: Hands-on </w:t>
            </w:r>
            <w:r>
              <w:rPr>
                <w:rFonts w:ascii="Times New Roman" w:hAnsi="Times New Roman" w:cs="Times New Roman"/>
              </w:rPr>
              <w:t>d</w:t>
            </w:r>
            <w:r w:rsidRPr="00805718">
              <w:rPr>
                <w:rFonts w:ascii="Times New Roman" w:hAnsi="Times New Roman" w:cs="Times New Roman"/>
              </w:rPr>
              <w:t xml:space="preserve">ata </w:t>
            </w:r>
            <w:r>
              <w:rPr>
                <w:rFonts w:ascii="Times New Roman" w:hAnsi="Times New Roman" w:cs="Times New Roman"/>
              </w:rPr>
              <w:t>c</w:t>
            </w:r>
            <w:r w:rsidRPr="00805718">
              <w:rPr>
                <w:rFonts w:ascii="Times New Roman" w:hAnsi="Times New Roman" w:cs="Times New Roman"/>
              </w:rPr>
              <w:t xml:space="preserve">ollection and </w:t>
            </w:r>
            <w:r>
              <w:rPr>
                <w:rFonts w:ascii="Times New Roman" w:hAnsi="Times New Roman" w:cs="Times New Roman"/>
              </w:rPr>
              <w:t>a</w:t>
            </w:r>
            <w:r w:rsidRPr="00805718">
              <w:rPr>
                <w:rFonts w:ascii="Times New Roman" w:hAnsi="Times New Roman" w:cs="Times New Roman"/>
              </w:rPr>
              <w:t>nalysis</w:t>
            </w:r>
          </w:p>
        </w:tc>
        <w:tc>
          <w:tcPr>
            <w:tcW w:w="3380" w:type="dxa"/>
          </w:tcPr>
          <w:p w14:paraId="05569A16" w14:textId="39AB19E4" w:rsidR="00FB7950" w:rsidRPr="002827E0" w:rsidRDefault="00675B04" w:rsidP="002827E0">
            <w:pPr>
              <w:autoSpaceDE w:val="0"/>
              <w:autoSpaceDN w:val="0"/>
              <w:adjustRightInd w:val="0"/>
              <w:jc w:val="center"/>
              <w:rPr>
                <w:rFonts w:ascii="Times New Roman" w:hAnsi="Times New Roman" w:cs="Times New Roman"/>
                <w:b/>
                <w:bCs/>
                <w:lang w:val="en-GB"/>
              </w:rPr>
            </w:pPr>
            <w:r w:rsidRPr="002827E0">
              <w:rPr>
                <w:rFonts w:ascii="Times New Roman" w:hAnsi="Times New Roman" w:cs="Times New Roman"/>
                <w:b/>
                <w:bCs/>
                <w:lang w:val="ru-RU"/>
              </w:rPr>
              <w:t>Seminar</w:t>
            </w:r>
            <w:r w:rsidRPr="002827E0">
              <w:rPr>
                <w:rFonts w:ascii="Times New Roman" w:hAnsi="Times New Roman" w:cs="Times New Roman"/>
                <w:b/>
                <w:bCs/>
              </w:rPr>
              <w:t xml:space="preserve"> (1 class)</w:t>
            </w:r>
            <w:r w:rsidR="00C84813" w:rsidRPr="002827E0">
              <w:rPr>
                <w:rFonts w:ascii="Times New Roman" w:hAnsi="Times New Roman" w:cs="Times New Roman"/>
                <w:b/>
                <w:bCs/>
                <w:lang w:val="ru-RU"/>
              </w:rPr>
              <w:t xml:space="preserve"> </w:t>
            </w:r>
          </w:p>
          <w:p w14:paraId="05569A17" w14:textId="77777777" w:rsidR="00FB7950" w:rsidRPr="00D377E8" w:rsidRDefault="00805718" w:rsidP="009B4C3F">
            <w:pPr>
              <w:autoSpaceDE w:val="0"/>
              <w:autoSpaceDN w:val="0"/>
              <w:adjustRightInd w:val="0"/>
              <w:jc w:val="center"/>
              <w:rPr>
                <w:rFonts w:ascii="Times New Roman" w:hAnsi="Times New Roman" w:cs="Times New Roman"/>
                <w:lang w:val="ru-RU"/>
              </w:rPr>
            </w:pPr>
            <w:r w:rsidRPr="00805718">
              <w:t>Application of spectroscopy and chromatography in phytochemistry</w:t>
            </w:r>
          </w:p>
        </w:tc>
      </w:tr>
    </w:tbl>
    <w:p w14:paraId="05569A19" w14:textId="77777777" w:rsidR="003B3EF0" w:rsidRPr="00D377E8" w:rsidRDefault="003B3EF0" w:rsidP="00E201A4">
      <w:pPr>
        <w:autoSpaceDE w:val="0"/>
        <w:autoSpaceDN w:val="0"/>
        <w:adjustRightInd w:val="0"/>
        <w:jc w:val="center"/>
        <w:rPr>
          <w:rFonts w:ascii="Times New Roman" w:hAnsi="Times New Roman" w:cs="Times New Roman"/>
          <w:color w:val="000000"/>
          <w:lang w:val="ru-RU"/>
        </w:rPr>
      </w:pPr>
    </w:p>
    <w:p w14:paraId="05569A1B" w14:textId="167C8ECF" w:rsidR="00B66CCC" w:rsidRPr="00032A02" w:rsidRDefault="007069E1" w:rsidP="002827E0">
      <w:pPr>
        <w:tabs>
          <w:tab w:val="left" w:pos="5400"/>
        </w:tabs>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X</w:t>
      </w:r>
      <w:r w:rsidRPr="007069E1">
        <w:rPr>
          <w:rFonts w:ascii="Times New Roman" w:hAnsi="Times New Roman" w:cs="Times New Roman"/>
          <w:b/>
          <w:bCs/>
          <w:color w:val="000000"/>
        </w:rPr>
        <w:t>I</w:t>
      </w:r>
      <w:r>
        <w:rPr>
          <w:rFonts w:ascii="Times New Roman" w:hAnsi="Times New Roman" w:cs="Times New Roman"/>
          <w:color w:val="000000"/>
        </w:rPr>
        <w:t xml:space="preserve"> </w:t>
      </w:r>
      <w:r w:rsidR="00B66CCC">
        <w:rPr>
          <w:rFonts w:ascii="Times New Roman" w:hAnsi="Times New Roman" w:cs="Times New Roman"/>
          <w:color w:val="000000"/>
        </w:rPr>
        <w:t>(</w:t>
      </w:r>
      <w:r w:rsidRPr="007069E1">
        <w:rPr>
          <w:rFonts w:ascii="Times New Roman" w:hAnsi="Times New Roman" w:cs="Times New Roman"/>
          <w:color w:val="000000"/>
        </w:rPr>
        <w:t>ELEVENTH WEEK</w:t>
      </w:r>
      <w:r w:rsidR="00B66CCC">
        <w:rPr>
          <w:rFonts w:ascii="Times New Roman" w:hAnsi="Times New Roman" w:cs="Times New Roman"/>
          <w:color w:val="000000"/>
        </w:rPr>
        <w:t>):</w:t>
      </w:r>
    </w:p>
    <w:tbl>
      <w:tblPr>
        <w:tblW w:w="5000" w:type="pct"/>
        <w:tblBorders>
          <w:insideH w:val="single" w:sz="12" w:space="0" w:color="4F81BD" w:themeColor="accent1"/>
          <w:insideV w:val="single" w:sz="12" w:space="0" w:color="4F81BD" w:themeColor="accent1"/>
        </w:tblBorders>
        <w:tblLook w:val="00A0" w:firstRow="1" w:lastRow="0" w:firstColumn="1" w:lastColumn="0" w:noHBand="0" w:noVBand="0"/>
      </w:tblPr>
      <w:tblGrid>
        <w:gridCol w:w="3308"/>
        <w:gridCol w:w="3308"/>
        <w:gridCol w:w="3306"/>
      </w:tblGrid>
      <w:tr w:rsidR="00675B04" w:rsidRPr="00683D63" w14:paraId="05569A25" w14:textId="77777777" w:rsidTr="007245FB">
        <w:trPr>
          <w:trHeight w:val="469"/>
        </w:trPr>
        <w:tc>
          <w:tcPr>
            <w:tcW w:w="1667" w:type="pct"/>
            <w:shd w:val="clear" w:color="auto" w:fill="auto"/>
          </w:tcPr>
          <w:p w14:paraId="05569A1D" w14:textId="582DF1C7" w:rsidR="00C84813" w:rsidRPr="002827E0" w:rsidRDefault="00675B04" w:rsidP="002827E0">
            <w:pPr>
              <w:autoSpaceDE w:val="0"/>
              <w:autoSpaceDN w:val="0"/>
              <w:adjustRightInd w:val="0"/>
              <w:jc w:val="center"/>
              <w:rPr>
                <w:rFonts w:ascii="Times New Roman" w:hAnsi="Times New Roman" w:cs="Times New Roman"/>
                <w:b/>
                <w:bCs/>
                <w:lang w:val="en-GB"/>
              </w:rPr>
            </w:pPr>
            <w:r w:rsidRPr="002827E0">
              <w:rPr>
                <w:rFonts w:ascii="Times New Roman" w:hAnsi="Times New Roman" w:cs="Times New Roman"/>
                <w:b/>
                <w:bCs/>
                <w:lang w:val="ru-RU"/>
              </w:rPr>
              <w:t xml:space="preserve">Lectures </w:t>
            </w:r>
            <w:r w:rsidRPr="002827E0">
              <w:rPr>
                <w:rFonts w:ascii="Times New Roman" w:hAnsi="Times New Roman" w:cs="Times New Roman"/>
                <w:b/>
                <w:bCs/>
              </w:rPr>
              <w:t xml:space="preserve">(2 </w:t>
            </w:r>
            <w:r w:rsidR="00CA72DF" w:rsidRPr="002827E0">
              <w:rPr>
                <w:rFonts w:ascii="Times New Roman" w:hAnsi="Times New Roman" w:cs="Times New Roman"/>
                <w:b/>
                <w:bCs/>
              </w:rPr>
              <w:t>classes</w:t>
            </w:r>
            <w:r w:rsidRPr="002827E0">
              <w:rPr>
                <w:rFonts w:ascii="Times New Roman" w:hAnsi="Times New Roman" w:cs="Times New Roman"/>
                <w:b/>
                <w:bCs/>
              </w:rPr>
              <w:t xml:space="preserve">) </w:t>
            </w:r>
            <w:r w:rsidRPr="002827E0">
              <w:rPr>
                <w:rFonts w:ascii="Times New Roman" w:hAnsi="Times New Roman" w:cs="Times New Roman"/>
                <w:b/>
                <w:bCs/>
                <w:lang w:val="ru-RU"/>
              </w:rPr>
              <w:tab/>
            </w:r>
          </w:p>
          <w:p w14:paraId="05569A1E" w14:textId="77777777" w:rsidR="00675B04" w:rsidRPr="00CD667A" w:rsidRDefault="00805718" w:rsidP="00F21F1C">
            <w:pPr>
              <w:autoSpaceDE w:val="0"/>
              <w:autoSpaceDN w:val="0"/>
              <w:adjustRightInd w:val="0"/>
              <w:jc w:val="center"/>
              <w:rPr>
                <w:rFonts w:ascii="Times New Roman" w:hAnsi="Times New Roman" w:cs="Times New Roman"/>
                <w:lang w:val="ru-RU"/>
              </w:rPr>
            </w:pPr>
            <w:r w:rsidRPr="00805718">
              <w:rPr>
                <w:rFonts w:ascii="Times New Roman" w:hAnsi="Times New Roman" w:cs="Times New Roman"/>
                <w:lang w:val="ru-RU"/>
              </w:rPr>
              <w:t xml:space="preserve">Biochemical </w:t>
            </w:r>
            <w:r>
              <w:rPr>
                <w:rFonts w:ascii="Times New Roman" w:hAnsi="Times New Roman" w:cs="Times New Roman"/>
              </w:rPr>
              <w:t>m</w:t>
            </w:r>
            <w:r w:rsidRPr="00805718">
              <w:rPr>
                <w:rFonts w:ascii="Times New Roman" w:hAnsi="Times New Roman" w:cs="Times New Roman"/>
                <w:lang w:val="ru-RU"/>
              </w:rPr>
              <w:t>easurements</w:t>
            </w:r>
          </w:p>
        </w:tc>
        <w:tc>
          <w:tcPr>
            <w:tcW w:w="1667" w:type="pct"/>
            <w:shd w:val="clear" w:color="auto" w:fill="auto"/>
          </w:tcPr>
          <w:p w14:paraId="05569A1F" w14:textId="77777777" w:rsidR="00675B04" w:rsidRPr="003E6E56" w:rsidRDefault="00675B04" w:rsidP="00276315">
            <w:pPr>
              <w:autoSpaceDE w:val="0"/>
              <w:autoSpaceDN w:val="0"/>
              <w:adjustRightInd w:val="0"/>
              <w:jc w:val="center"/>
              <w:rPr>
                <w:rFonts w:ascii="Times New Roman" w:hAnsi="Times New Roman" w:cs="Times New Roman"/>
                <w:b/>
                <w:bCs/>
              </w:rPr>
            </w:pPr>
            <w:r w:rsidRPr="003E6E56">
              <w:rPr>
                <w:rFonts w:ascii="Times New Roman" w:hAnsi="Times New Roman" w:cs="Times New Roman"/>
                <w:b/>
                <w:bCs/>
                <w:lang w:val="ru-RU"/>
              </w:rPr>
              <w:t>Practice</w:t>
            </w:r>
            <w:r w:rsidRPr="003E6E56">
              <w:rPr>
                <w:rFonts w:ascii="Times New Roman" w:hAnsi="Times New Roman" w:cs="Times New Roman"/>
                <w:b/>
                <w:bCs/>
              </w:rPr>
              <w:t xml:space="preserve"> (</w:t>
            </w:r>
            <w:r w:rsidR="00805718" w:rsidRPr="003E6E56">
              <w:rPr>
                <w:rFonts w:ascii="Times New Roman" w:hAnsi="Times New Roman" w:cs="Times New Roman"/>
                <w:b/>
                <w:bCs/>
              </w:rPr>
              <w:t>1</w:t>
            </w:r>
            <w:r w:rsidRPr="003E6E56">
              <w:rPr>
                <w:rFonts w:ascii="Times New Roman" w:hAnsi="Times New Roman" w:cs="Times New Roman"/>
                <w:b/>
                <w:bCs/>
              </w:rPr>
              <w:t xml:space="preserve"> </w:t>
            </w:r>
            <w:r w:rsidR="00CA72DF" w:rsidRPr="003E6E56">
              <w:rPr>
                <w:rFonts w:ascii="Times New Roman" w:hAnsi="Times New Roman" w:cs="Times New Roman"/>
                <w:b/>
                <w:bCs/>
              </w:rPr>
              <w:t>classes</w:t>
            </w:r>
            <w:r w:rsidRPr="003E6E56">
              <w:rPr>
                <w:rFonts w:ascii="Times New Roman" w:hAnsi="Times New Roman" w:cs="Times New Roman"/>
                <w:b/>
                <w:bCs/>
              </w:rPr>
              <w:t>)</w:t>
            </w:r>
          </w:p>
          <w:p w14:paraId="05569A20" w14:textId="2AC03C49" w:rsidR="00675B04" w:rsidRPr="003E6E56" w:rsidRDefault="003E6E56" w:rsidP="00C84813">
            <w:pPr>
              <w:autoSpaceDE w:val="0"/>
              <w:autoSpaceDN w:val="0"/>
              <w:adjustRightInd w:val="0"/>
              <w:jc w:val="center"/>
              <w:rPr>
                <w:rFonts w:ascii="Times New Roman" w:hAnsi="Times New Roman" w:cs="Times New Roman"/>
                <w:lang w:val="ru-RU"/>
              </w:rPr>
            </w:pPr>
            <w:r w:rsidRPr="003E6E56">
              <w:rPr>
                <w:rFonts w:ascii="Times New Roman" w:hAnsi="Times New Roman" w:cs="Times New Roman"/>
                <w:lang w:val="ru-RU"/>
              </w:rPr>
              <w:t xml:space="preserve">Spectrophotometric </w:t>
            </w:r>
            <w:r w:rsidRPr="003E6E56">
              <w:rPr>
                <w:rFonts w:ascii="Times New Roman" w:hAnsi="Times New Roman" w:cs="Times New Roman"/>
                <w:lang w:val="en-GB"/>
              </w:rPr>
              <w:t>d</w:t>
            </w:r>
            <w:r w:rsidRPr="003E6E56">
              <w:rPr>
                <w:rFonts w:ascii="Times New Roman" w:hAnsi="Times New Roman" w:cs="Times New Roman"/>
                <w:lang w:val="ru-RU"/>
              </w:rPr>
              <w:t xml:space="preserve">etermination of </w:t>
            </w:r>
            <w:r w:rsidRPr="003E6E56">
              <w:rPr>
                <w:rFonts w:ascii="Times New Roman" w:hAnsi="Times New Roman" w:cs="Times New Roman"/>
                <w:lang w:val="en-GB"/>
              </w:rPr>
              <w:t>b</w:t>
            </w:r>
            <w:r w:rsidRPr="003E6E56">
              <w:rPr>
                <w:rFonts w:ascii="Times New Roman" w:hAnsi="Times New Roman" w:cs="Times New Roman"/>
                <w:lang w:val="ru-RU"/>
              </w:rPr>
              <w:t>iomolecules</w:t>
            </w:r>
          </w:p>
          <w:p w14:paraId="05569A21" w14:textId="77777777" w:rsidR="00DC137B" w:rsidRPr="00DC137B" w:rsidRDefault="00DC137B" w:rsidP="00C84813">
            <w:pPr>
              <w:autoSpaceDE w:val="0"/>
              <w:autoSpaceDN w:val="0"/>
              <w:adjustRightInd w:val="0"/>
              <w:jc w:val="center"/>
              <w:rPr>
                <w:rFonts w:ascii="Times New Roman" w:hAnsi="Times New Roman" w:cs="Times New Roman"/>
              </w:rPr>
            </w:pPr>
          </w:p>
        </w:tc>
        <w:tc>
          <w:tcPr>
            <w:tcW w:w="1667" w:type="pct"/>
          </w:tcPr>
          <w:p w14:paraId="05569A22" w14:textId="77777777" w:rsidR="00675B04" w:rsidRPr="003E6E56" w:rsidRDefault="00675B04" w:rsidP="00276315">
            <w:pPr>
              <w:autoSpaceDE w:val="0"/>
              <w:autoSpaceDN w:val="0"/>
              <w:adjustRightInd w:val="0"/>
              <w:jc w:val="center"/>
              <w:rPr>
                <w:rFonts w:ascii="Times New Roman" w:hAnsi="Times New Roman" w:cs="Times New Roman"/>
                <w:b/>
                <w:bCs/>
              </w:rPr>
            </w:pPr>
            <w:r w:rsidRPr="003E6E56">
              <w:rPr>
                <w:rFonts w:ascii="Times New Roman" w:hAnsi="Times New Roman" w:cs="Times New Roman"/>
                <w:b/>
                <w:bCs/>
                <w:lang w:val="ru-RU"/>
              </w:rPr>
              <w:t>Seminar</w:t>
            </w:r>
            <w:r w:rsidRPr="003E6E56">
              <w:rPr>
                <w:rFonts w:ascii="Times New Roman" w:hAnsi="Times New Roman" w:cs="Times New Roman"/>
                <w:b/>
                <w:bCs/>
              </w:rPr>
              <w:t xml:space="preserve"> (1 class)</w:t>
            </w:r>
          </w:p>
          <w:p w14:paraId="05569A23" w14:textId="4F4452C3" w:rsidR="00FB7950" w:rsidRDefault="003E6E56" w:rsidP="00276315">
            <w:pPr>
              <w:autoSpaceDE w:val="0"/>
              <w:autoSpaceDN w:val="0"/>
              <w:adjustRightInd w:val="0"/>
              <w:jc w:val="center"/>
              <w:rPr>
                <w:rFonts w:ascii="Times New Roman" w:hAnsi="Times New Roman" w:cs="Times New Roman"/>
              </w:rPr>
            </w:pPr>
            <w:r w:rsidRPr="003E6E56">
              <w:rPr>
                <w:rFonts w:ascii="Times New Roman" w:hAnsi="Times New Roman" w:cs="Times New Roman"/>
              </w:rPr>
              <w:t xml:space="preserve">Analytical </w:t>
            </w:r>
            <w:r>
              <w:rPr>
                <w:rFonts w:ascii="Times New Roman" w:hAnsi="Times New Roman" w:cs="Times New Roman"/>
              </w:rPr>
              <w:t>t</w:t>
            </w:r>
            <w:r w:rsidRPr="003E6E56">
              <w:rPr>
                <w:rFonts w:ascii="Times New Roman" w:hAnsi="Times New Roman" w:cs="Times New Roman"/>
              </w:rPr>
              <w:t xml:space="preserve">echniques in </w:t>
            </w:r>
            <w:r>
              <w:rPr>
                <w:rFonts w:ascii="Times New Roman" w:hAnsi="Times New Roman" w:cs="Times New Roman"/>
              </w:rPr>
              <w:t>b</w:t>
            </w:r>
            <w:r w:rsidRPr="003E6E56">
              <w:rPr>
                <w:rFonts w:ascii="Times New Roman" w:hAnsi="Times New Roman" w:cs="Times New Roman"/>
              </w:rPr>
              <w:t xml:space="preserve">iochemical </w:t>
            </w:r>
            <w:r>
              <w:rPr>
                <w:rFonts w:ascii="Times New Roman" w:hAnsi="Times New Roman" w:cs="Times New Roman"/>
              </w:rPr>
              <w:t>m</w:t>
            </w:r>
            <w:r w:rsidRPr="003E6E56">
              <w:rPr>
                <w:rFonts w:ascii="Times New Roman" w:hAnsi="Times New Roman" w:cs="Times New Roman"/>
              </w:rPr>
              <w:t>easurements</w:t>
            </w:r>
          </w:p>
          <w:p w14:paraId="05569A24" w14:textId="77777777" w:rsidR="00FB7950" w:rsidRPr="00D377E8" w:rsidRDefault="00FB7950" w:rsidP="00276315">
            <w:pPr>
              <w:autoSpaceDE w:val="0"/>
              <w:autoSpaceDN w:val="0"/>
              <w:adjustRightInd w:val="0"/>
              <w:jc w:val="center"/>
              <w:rPr>
                <w:rFonts w:ascii="Times New Roman" w:hAnsi="Times New Roman" w:cs="Times New Roman"/>
                <w:lang w:val="ru-RU"/>
              </w:rPr>
            </w:pPr>
          </w:p>
        </w:tc>
      </w:tr>
    </w:tbl>
    <w:p w14:paraId="05569A26" w14:textId="77777777" w:rsidR="00B66CCC" w:rsidRPr="00683D63" w:rsidRDefault="00B66CCC" w:rsidP="00032A02">
      <w:pPr>
        <w:tabs>
          <w:tab w:val="left" w:pos="1890"/>
        </w:tabs>
        <w:autoSpaceDE w:val="0"/>
        <w:autoSpaceDN w:val="0"/>
        <w:adjustRightInd w:val="0"/>
        <w:ind w:left="630"/>
        <w:rPr>
          <w:rFonts w:ascii="Times New Roman" w:hAnsi="Times New Roman" w:cs="Times New Roman"/>
          <w:color w:val="000000"/>
          <w:lang w:val="ru-RU"/>
        </w:rPr>
      </w:pPr>
    </w:p>
    <w:p w14:paraId="05569A27" w14:textId="77777777" w:rsidR="003B3EF0" w:rsidRPr="00D377E8" w:rsidRDefault="007069E1" w:rsidP="007069E1">
      <w:pPr>
        <w:tabs>
          <w:tab w:val="left" w:pos="1890"/>
        </w:tabs>
        <w:autoSpaceDE w:val="0"/>
        <w:autoSpaceDN w:val="0"/>
        <w:adjustRightInd w:val="0"/>
        <w:ind w:left="630"/>
        <w:jc w:val="center"/>
        <w:rPr>
          <w:rFonts w:ascii="Times New Roman" w:hAnsi="Times New Roman" w:cs="Times New Roman"/>
          <w:color w:val="000000"/>
          <w:lang w:val="ru-RU"/>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XII</w:t>
      </w:r>
      <w:r w:rsidRPr="00D377E8">
        <w:rPr>
          <w:rFonts w:ascii="Times New Roman" w:hAnsi="Times New Roman" w:cs="Times New Roman"/>
          <w:color w:val="000000"/>
          <w:lang w:val="ru-RU"/>
        </w:rPr>
        <w:t xml:space="preserve"> </w:t>
      </w:r>
      <w:r w:rsidR="003B3EF0" w:rsidRPr="00D377E8">
        <w:rPr>
          <w:rFonts w:ascii="Times New Roman" w:hAnsi="Times New Roman" w:cs="Times New Roman"/>
          <w:color w:val="000000"/>
          <w:lang w:val="ru-RU"/>
        </w:rPr>
        <w:t>(</w:t>
      </w:r>
      <w:r w:rsidRPr="007069E1">
        <w:rPr>
          <w:rFonts w:ascii="Times New Roman" w:hAnsi="Times New Roman" w:cs="Times New Roman"/>
          <w:color w:val="000000"/>
          <w:lang w:val="ru-RU"/>
        </w:rPr>
        <w:t>TWELFTH WEEK</w:t>
      </w:r>
      <w:r w:rsidR="003B3EF0" w:rsidRPr="00D377E8">
        <w:rPr>
          <w:rFonts w:ascii="Times New Roman" w:hAnsi="Times New Roman" w:cs="Times New Roman"/>
          <w:color w:val="000000"/>
          <w:lang w:val="ru-RU"/>
        </w:rPr>
        <w:t>):</w:t>
      </w:r>
    </w:p>
    <w:tbl>
      <w:tblPr>
        <w:tblpPr w:leftFromText="180" w:rightFromText="180" w:vertAnchor="text" w:horzAnchor="margin" w:tblpY="120"/>
        <w:tblW w:w="0" w:type="auto"/>
        <w:tblBorders>
          <w:insideH w:val="single" w:sz="12" w:space="0" w:color="4F81BD" w:themeColor="accent1"/>
          <w:insideV w:val="single" w:sz="12" w:space="0" w:color="4F81BD" w:themeColor="accent1"/>
        </w:tblBorders>
        <w:tblLook w:val="00A0" w:firstRow="1" w:lastRow="0" w:firstColumn="1" w:lastColumn="0" w:noHBand="0" w:noVBand="0"/>
      </w:tblPr>
      <w:tblGrid>
        <w:gridCol w:w="3304"/>
        <w:gridCol w:w="3308"/>
        <w:gridCol w:w="3310"/>
      </w:tblGrid>
      <w:tr w:rsidR="00A860B3" w:rsidRPr="00683D63" w14:paraId="05569A31" w14:textId="77777777" w:rsidTr="007245FB">
        <w:trPr>
          <w:trHeight w:val="469"/>
        </w:trPr>
        <w:tc>
          <w:tcPr>
            <w:tcW w:w="3379" w:type="dxa"/>
            <w:shd w:val="clear" w:color="auto" w:fill="auto"/>
          </w:tcPr>
          <w:p w14:paraId="05569A29" w14:textId="2F8B1937" w:rsidR="00A860B3" w:rsidRPr="002827E0" w:rsidRDefault="00A860B3"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 xml:space="preserve">Lectures </w:t>
            </w:r>
            <w:r w:rsidRPr="002827E0">
              <w:rPr>
                <w:rFonts w:ascii="Times New Roman" w:hAnsi="Times New Roman" w:cs="Times New Roman"/>
                <w:b/>
                <w:bCs/>
              </w:rPr>
              <w:t>(2 classes)</w:t>
            </w:r>
          </w:p>
          <w:p w14:paraId="05569A2A" w14:textId="77777777" w:rsidR="00A860B3" w:rsidRPr="00CD667A" w:rsidRDefault="00AB3C27" w:rsidP="00A860B3">
            <w:pPr>
              <w:autoSpaceDE w:val="0"/>
              <w:autoSpaceDN w:val="0"/>
              <w:adjustRightInd w:val="0"/>
              <w:jc w:val="center"/>
              <w:rPr>
                <w:rFonts w:ascii="Times New Roman" w:hAnsi="Times New Roman" w:cs="Times New Roman"/>
                <w:lang w:val="ru-RU"/>
              </w:rPr>
            </w:pPr>
            <w:r w:rsidRPr="00AB3C27">
              <w:rPr>
                <w:rFonts w:ascii="Times New Roman" w:hAnsi="Times New Roman" w:cs="Times New Roman"/>
              </w:rPr>
              <w:t xml:space="preserve">Fundamentals of </w:t>
            </w:r>
            <w:r>
              <w:rPr>
                <w:rFonts w:ascii="Times New Roman" w:hAnsi="Times New Roman" w:cs="Times New Roman"/>
              </w:rPr>
              <w:t>c</w:t>
            </w:r>
            <w:r w:rsidRPr="00AB3C27">
              <w:rPr>
                <w:rFonts w:ascii="Times New Roman" w:hAnsi="Times New Roman" w:cs="Times New Roman"/>
              </w:rPr>
              <w:t xml:space="preserve">hemometric </w:t>
            </w:r>
            <w:r>
              <w:rPr>
                <w:rFonts w:ascii="Times New Roman" w:hAnsi="Times New Roman" w:cs="Times New Roman"/>
              </w:rPr>
              <w:t>d</w:t>
            </w:r>
            <w:r w:rsidRPr="00AB3C27">
              <w:rPr>
                <w:rFonts w:ascii="Times New Roman" w:hAnsi="Times New Roman" w:cs="Times New Roman"/>
              </w:rPr>
              <w:t xml:space="preserve">ata </w:t>
            </w:r>
            <w:r>
              <w:rPr>
                <w:rFonts w:ascii="Times New Roman" w:hAnsi="Times New Roman" w:cs="Times New Roman"/>
              </w:rPr>
              <w:t>a</w:t>
            </w:r>
            <w:r w:rsidRPr="00AB3C27">
              <w:rPr>
                <w:rFonts w:ascii="Times New Roman" w:hAnsi="Times New Roman" w:cs="Times New Roman"/>
              </w:rPr>
              <w:t xml:space="preserve">nalysis </w:t>
            </w:r>
          </w:p>
        </w:tc>
        <w:tc>
          <w:tcPr>
            <w:tcW w:w="3379" w:type="dxa"/>
            <w:shd w:val="clear" w:color="auto" w:fill="auto"/>
          </w:tcPr>
          <w:p w14:paraId="05569A2C" w14:textId="4C2070EA" w:rsidR="00A860B3" w:rsidRPr="002827E0" w:rsidRDefault="00A860B3"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Practice</w:t>
            </w:r>
            <w:r w:rsidRPr="002827E0">
              <w:rPr>
                <w:rFonts w:ascii="Times New Roman" w:hAnsi="Times New Roman" w:cs="Times New Roman"/>
                <w:b/>
                <w:bCs/>
              </w:rPr>
              <w:t xml:space="preserve"> (</w:t>
            </w:r>
            <w:r w:rsidR="00805718" w:rsidRPr="002827E0">
              <w:rPr>
                <w:rFonts w:ascii="Times New Roman" w:hAnsi="Times New Roman" w:cs="Times New Roman"/>
                <w:b/>
                <w:bCs/>
              </w:rPr>
              <w:t>1</w:t>
            </w:r>
            <w:r w:rsidRPr="002827E0">
              <w:rPr>
                <w:rFonts w:ascii="Times New Roman" w:hAnsi="Times New Roman" w:cs="Times New Roman"/>
                <w:b/>
                <w:bCs/>
              </w:rPr>
              <w:t xml:space="preserve"> classes)</w:t>
            </w:r>
          </w:p>
          <w:p w14:paraId="05569A2D" w14:textId="77777777" w:rsidR="00A860B3" w:rsidRPr="00CD667A" w:rsidRDefault="00AB3C27" w:rsidP="00A860B3">
            <w:pPr>
              <w:autoSpaceDE w:val="0"/>
              <w:autoSpaceDN w:val="0"/>
              <w:adjustRightInd w:val="0"/>
              <w:jc w:val="center"/>
              <w:rPr>
                <w:rFonts w:ascii="Calibri" w:hAnsi="Calibri" w:cs="Times New Roman"/>
                <w:lang w:val="ru-RU"/>
              </w:rPr>
            </w:pPr>
            <w:r w:rsidRPr="00AB3C27">
              <w:rPr>
                <w:rFonts w:ascii="Times New Roman" w:hAnsi="Times New Roman" w:cs="Times New Roman"/>
              </w:rPr>
              <w:t xml:space="preserve">Data </w:t>
            </w:r>
            <w:r>
              <w:rPr>
                <w:rFonts w:ascii="Times New Roman" w:hAnsi="Times New Roman" w:cs="Times New Roman"/>
              </w:rPr>
              <w:t>v</w:t>
            </w:r>
            <w:r w:rsidRPr="00AB3C27">
              <w:rPr>
                <w:rFonts w:ascii="Times New Roman" w:hAnsi="Times New Roman" w:cs="Times New Roman"/>
              </w:rPr>
              <w:t xml:space="preserve">isualization in </w:t>
            </w:r>
            <w:r>
              <w:rPr>
                <w:rFonts w:ascii="Times New Roman" w:hAnsi="Times New Roman" w:cs="Times New Roman"/>
              </w:rPr>
              <w:t>p</w:t>
            </w:r>
            <w:r w:rsidRPr="00AB3C27">
              <w:rPr>
                <w:rFonts w:ascii="Times New Roman" w:hAnsi="Times New Roman" w:cs="Times New Roman"/>
              </w:rPr>
              <w:t xml:space="preserve">harmaceutical </w:t>
            </w:r>
            <w:r>
              <w:rPr>
                <w:rFonts w:ascii="Times New Roman" w:hAnsi="Times New Roman" w:cs="Times New Roman"/>
              </w:rPr>
              <w:t>a</w:t>
            </w:r>
            <w:r w:rsidRPr="00AB3C27">
              <w:rPr>
                <w:rFonts w:ascii="Times New Roman" w:hAnsi="Times New Roman" w:cs="Times New Roman"/>
              </w:rPr>
              <w:t xml:space="preserve">nalysis </w:t>
            </w:r>
          </w:p>
        </w:tc>
        <w:tc>
          <w:tcPr>
            <w:tcW w:w="3380" w:type="dxa"/>
          </w:tcPr>
          <w:p w14:paraId="05569A2F" w14:textId="05A1EAC6" w:rsidR="00A860B3" w:rsidRPr="002827E0" w:rsidRDefault="00A860B3"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Seminar</w:t>
            </w:r>
            <w:r w:rsidRPr="002827E0">
              <w:rPr>
                <w:rFonts w:ascii="Times New Roman" w:hAnsi="Times New Roman" w:cs="Times New Roman"/>
                <w:b/>
                <w:bCs/>
              </w:rPr>
              <w:t xml:space="preserve"> (1 class)</w:t>
            </w:r>
          </w:p>
          <w:p w14:paraId="05569A30" w14:textId="77777777" w:rsidR="00A860B3" w:rsidRPr="00CD667A" w:rsidRDefault="00AB3C27" w:rsidP="00A860B3">
            <w:pPr>
              <w:autoSpaceDE w:val="0"/>
              <w:autoSpaceDN w:val="0"/>
              <w:adjustRightInd w:val="0"/>
              <w:jc w:val="center"/>
              <w:rPr>
                <w:rFonts w:ascii="Times New Roman" w:hAnsi="Times New Roman" w:cs="Times New Roman"/>
                <w:lang w:val="ru-RU"/>
              </w:rPr>
            </w:pPr>
            <w:r w:rsidRPr="00AB3C27">
              <w:t xml:space="preserve">Pharmaceutical </w:t>
            </w:r>
            <w:r>
              <w:t>r</w:t>
            </w:r>
            <w:r w:rsidRPr="00AB3C27">
              <w:t xml:space="preserve">esearch: From </w:t>
            </w:r>
            <w:r>
              <w:t>d</w:t>
            </w:r>
            <w:r w:rsidRPr="00AB3C27">
              <w:t xml:space="preserve">ata to </w:t>
            </w:r>
            <w:r>
              <w:t>d</w:t>
            </w:r>
            <w:r w:rsidRPr="00AB3C27">
              <w:t>ecision</w:t>
            </w:r>
          </w:p>
        </w:tc>
      </w:tr>
    </w:tbl>
    <w:p w14:paraId="05569A32" w14:textId="77777777" w:rsidR="00032A02" w:rsidRPr="00D377E8" w:rsidRDefault="00032A02" w:rsidP="00032A02">
      <w:pPr>
        <w:tabs>
          <w:tab w:val="left" w:pos="1890"/>
        </w:tabs>
        <w:autoSpaceDE w:val="0"/>
        <w:autoSpaceDN w:val="0"/>
        <w:adjustRightInd w:val="0"/>
        <w:ind w:left="630"/>
        <w:rPr>
          <w:rFonts w:ascii="Times New Roman" w:hAnsi="Times New Roman" w:cs="Times New Roman"/>
          <w:color w:val="000000"/>
          <w:lang w:val="ru-RU"/>
        </w:rPr>
      </w:pPr>
    </w:p>
    <w:p w14:paraId="343D3F58" w14:textId="3AC26E4C" w:rsidR="00280833" w:rsidRPr="00D377E8" w:rsidRDefault="00280833" w:rsidP="00280833">
      <w:pPr>
        <w:tabs>
          <w:tab w:val="left" w:pos="1890"/>
        </w:tabs>
        <w:autoSpaceDE w:val="0"/>
        <w:autoSpaceDN w:val="0"/>
        <w:adjustRightInd w:val="0"/>
        <w:ind w:left="630"/>
        <w:jc w:val="center"/>
        <w:rPr>
          <w:rFonts w:ascii="Times New Roman" w:hAnsi="Times New Roman" w:cs="Times New Roman"/>
          <w:color w:val="000000"/>
          <w:lang w:val="ru-RU"/>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XIII</w:t>
      </w:r>
      <w:r>
        <w:rPr>
          <w:rFonts w:ascii="Times New Roman" w:hAnsi="Times New Roman" w:cs="Times New Roman"/>
          <w:color w:val="000000"/>
        </w:rPr>
        <w:t xml:space="preserve"> (</w:t>
      </w:r>
      <w:r w:rsidRPr="007069E1">
        <w:rPr>
          <w:rFonts w:ascii="Times New Roman" w:hAnsi="Times New Roman" w:cs="Times New Roman"/>
          <w:color w:val="000000"/>
        </w:rPr>
        <w:t>THIRTEENTH WEEK</w:t>
      </w:r>
      <w:r>
        <w:rPr>
          <w:rFonts w:ascii="Times New Roman" w:hAnsi="Times New Roman" w:cs="Times New Roman"/>
          <w:color w:val="000000"/>
        </w:rPr>
        <w:t>):</w:t>
      </w:r>
    </w:p>
    <w:tbl>
      <w:tblPr>
        <w:tblpPr w:leftFromText="180" w:rightFromText="180" w:vertAnchor="text" w:horzAnchor="margin" w:tblpY="120"/>
        <w:tblW w:w="0" w:type="auto"/>
        <w:tblBorders>
          <w:insideH w:val="single" w:sz="12" w:space="0" w:color="4F81BD" w:themeColor="accent1"/>
          <w:insideV w:val="single" w:sz="12" w:space="0" w:color="4F81BD" w:themeColor="accent1"/>
        </w:tblBorders>
        <w:tblLook w:val="00A0" w:firstRow="1" w:lastRow="0" w:firstColumn="1" w:lastColumn="0" w:noHBand="0" w:noVBand="0"/>
      </w:tblPr>
      <w:tblGrid>
        <w:gridCol w:w="3313"/>
        <w:gridCol w:w="3307"/>
        <w:gridCol w:w="3302"/>
      </w:tblGrid>
      <w:tr w:rsidR="00280833" w:rsidRPr="00683D63" w14:paraId="6C66CC2B" w14:textId="77777777" w:rsidTr="007245FB">
        <w:trPr>
          <w:trHeight w:val="469"/>
        </w:trPr>
        <w:tc>
          <w:tcPr>
            <w:tcW w:w="3379" w:type="dxa"/>
            <w:shd w:val="clear" w:color="auto" w:fill="auto"/>
          </w:tcPr>
          <w:p w14:paraId="0BA7E8DC" w14:textId="7A3E49A5" w:rsidR="00280833" w:rsidRPr="002827E0" w:rsidRDefault="00280833"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 xml:space="preserve">Lectures </w:t>
            </w:r>
            <w:r w:rsidRPr="002827E0">
              <w:rPr>
                <w:rFonts w:ascii="Times New Roman" w:hAnsi="Times New Roman" w:cs="Times New Roman"/>
                <w:b/>
                <w:bCs/>
              </w:rPr>
              <w:t>(2 classes)</w:t>
            </w:r>
            <w:r w:rsidRPr="002827E0">
              <w:rPr>
                <w:rFonts w:ascii="Times New Roman" w:hAnsi="Times New Roman" w:cs="Times New Roman"/>
                <w:b/>
                <w:bCs/>
                <w:lang w:val="ru-RU"/>
              </w:rPr>
              <w:tab/>
            </w:r>
          </w:p>
          <w:p w14:paraId="439CFCFD" w14:textId="3429365D" w:rsidR="00280833" w:rsidRPr="00CD667A" w:rsidRDefault="00280833" w:rsidP="00443507">
            <w:pPr>
              <w:autoSpaceDE w:val="0"/>
              <w:autoSpaceDN w:val="0"/>
              <w:adjustRightInd w:val="0"/>
              <w:jc w:val="center"/>
              <w:rPr>
                <w:rFonts w:ascii="Times New Roman" w:hAnsi="Times New Roman" w:cs="Times New Roman"/>
                <w:lang w:val="ru-RU"/>
              </w:rPr>
            </w:pPr>
            <w:r w:rsidRPr="00AB3C27">
              <w:rPr>
                <w:rFonts w:ascii="Times New Roman" w:hAnsi="Times New Roman" w:cs="Times New Roman"/>
                <w:lang w:val="ru-RU"/>
              </w:rPr>
              <w:t>Multivariate data analysis and experimental design in pharmaceutical analysis</w:t>
            </w:r>
          </w:p>
        </w:tc>
        <w:tc>
          <w:tcPr>
            <w:tcW w:w="3379" w:type="dxa"/>
            <w:shd w:val="clear" w:color="auto" w:fill="auto"/>
          </w:tcPr>
          <w:p w14:paraId="0610E7F8" w14:textId="2D26074D" w:rsidR="00280833" w:rsidRPr="002827E0" w:rsidRDefault="00280833"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Practice</w:t>
            </w:r>
            <w:r w:rsidRPr="002827E0">
              <w:rPr>
                <w:rFonts w:ascii="Times New Roman" w:hAnsi="Times New Roman" w:cs="Times New Roman"/>
                <w:b/>
                <w:bCs/>
              </w:rPr>
              <w:t xml:space="preserve"> (1 classes)</w:t>
            </w:r>
          </w:p>
          <w:p w14:paraId="519FC69F" w14:textId="4948C93A" w:rsidR="00280833" w:rsidRPr="00CD667A" w:rsidRDefault="00280833" w:rsidP="00443507">
            <w:pPr>
              <w:autoSpaceDE w:val="0"/>
              <w:autoSpaceDN w:val="0"/>
              <w:adjustRightInd w:val="0"/>
              <w:jc w:val="center"/>
              <w:rPr>
                <w:rFonts w:ascii="Calibri" w:hAnsi="Calibri" w:cs="Times New Roman"/>
                <w:lang w:val="ru-RU"/>
              </w:rPr>
            </w:pPr>
            <w:r w:rsidRPr="00AB3C27">
              <w:rPr>
                <w:rFonts w:ascii="Times New Roman" w:hAnsi="Times New Roman" w:cs="Times New Roman"/>
                <w:lang w:val="ru-RU"/>
              </w:rPr>
              <w:t xml:space="preserve">Experimental </w:t>
            </w:r>
            <w:r>
              <w:rPr>
                <w:rFonts w:ascii="Times New Roman" w:hAnsi="Times New Roman" w:cs="Times New Roman"/>
              </w:rPr>
              <w:t>d</w:t>
            </w:r>
            <w:r w:rsidRPr="00AB3C27">
              <w:rPr>
                <w:rFonts w:ascii="Times New Roman" w:hAnsi="Times New Roman" w:cs="Times New Roman"/>
                <w:lang w:val="ru-RU"/>
              </w:rPr>
              <w:t xml:space="preserve">esign and </w:t>
            </w:r>
            <w:r>
              <w:rPr>
                <w:rFonts w:ascii="Times New Roman" w:hAnsi="Times New Roman" w:cs="Times New Roman"/>
              </w:rPr>
              <w:t>d</w:t>
            </w:r>
            <w:r w:rsidRPr="00AB3C27">
              <w:rPr>
                <w:rFonts w:ascii="Times New Roman" w:hAnsi="Times New Roman" w:cs="Times New Roman"/>
                <w:lang w:val="ru-RU"/>
              </w:rPr>
              <w:t xml:space="preserve">ata </w:t>
            </w:r>
            <w:r>
              <w:rPr>
                <w:rFonts w:ascii="Times New Roman" w:hAnsi="Times New Roman" w:cs="Times New Roman"/>
              </w:rPr>
              <w:t>a</w:t>
            </w:r>
            <w:r w:rsidRPr="00AB3C27">
              <w:rPr>
                <w:rFonts w:ascii="Times New Roman" w:hAnsi="Times New Roman" w:cs="Times New Roman"/>
                <w:lang w:val="ru-RU"/>
              </w:rPr>
              <w:t xml:space="preserve">nalysis </w:t>
            </w:r>
            <w:r>
              <w:rPr>
                <w:rFonts w:ascii="Times New Roman" w:hAnsi="Times New Roman" w:cs="Times New Roman"/>
              </w:rPr>
              <w:t>u</w:t>
            </w:r>
            <w:r w:rsidRPr="00AB3C27">
              <w:rPr>
                <w:rFonts w:ascii="Times New Roman" w:hAnsi="Times New Roman" w:cs="Times New Roman"/>
                <w:lang w:val="ru-RU"/>
              </w:rPr>
              <w:t xml:space="preserve">sing MVA </w:t>
            </w:r>
            <w:r>
              <w:rPr>
                <w:rFonts w:ascii="Times New Roman" w:hAnsi="Times New Roman" w:cs="Times New Roman"/>
              </w:rPr>
              <w:t>t</w:t>
            </w:r>
            <w:r w:rsidRPr="00AB3C27">
              <w:rPr>
                <w:rFonts w:ascii="Times New Roman" w:hAnsi="Times New Roman" w:cs="Times New Roman"/>
                <w:lang w:val="ru-RU"/>
              </w:rPr>
              <w:t>echniques</w:t>
            </w:r>
          </w:p>
        </w:tc>
        <w:tc>
          <w:tcPr>
            <w:tcW w:w="3380" w:type="dxa"/>
          </w:tcPr>
          <w:p w14:paraId="2F24105A" w14:textId="45A96BD1" w:rsidR="00280833" w:rsidRPr="002827E0" w:rsidRDefault="00280833" w:rsidP="002827E0">
            <w:pPr>
              <w:autoSpaceDE w:val="0"/>
              <w:autoSpaceDN w:val="0"/>
              <w:adjustRightInd w:val="0"/>
              <w:jc w:val="center"/>
              <w:rPr>
                <w:rFonts w:ascii="Times New Roman" w:hAnsi="Times New Roman" w:cs="Times New Roman"/>
                <w:b/>
                <w:bCs/>
              </w:rPr>
            </w:pPr>
            <w:r w:rsidRPr="002827E0">
              <w:rPr>
                <w:rFonts w:ascii="Times New Roman" w:hAnsi="Times New Roman" w:cs="Times New Roman"/>
                <w:b/>
                <w:bCs/>
                <w:lang w:val="ru-RU"/>
              </w:rPr>
              <w:t>Seminar</w:t>
            </w:r>
            <w:r w:rsidRPr="002827E0">
              <w:rPr>
                <w:rFonts w:ascii="Times New Roman" w:hAnsi="Times New Roman" w:cs="Times New Roman"/>
                <w:b/>
                <w:bCs/>
              </w:rPr>
              <w:t xml:space="preserve"> (1 class)</w:t>
            </w:r>
          </w:p>
          <w:p w14:paraId="15941142" w14:textId="23A2628A" w:rsidR="00280833" w:rsidRPr="00CD667A" w:rsidRDefault="00280833" w:rsidP="00443507">
            <w:pPr>
              <w:autoSpaceDE w:val="0"/>
              <w:autoSpaceDN w:val="0"/>
              <w:adjustRightInd w:val="0"/>
              <w:jc w:val="center"/>
              <w:rPr>
                <w:rFonts w:ascii="Times New Roman" w:hAnsi="Times New Roman" w:cs="Times New Roman"/>
                <w:lang w:val="ru-RU"/>
              </w:rPr>
            </w:pPr>
            <w:r w:rsidRPr="00AB3C27">
              <w:t xml:space="preserve">Application of Principal Component Analysis (PCA) in </w:t>
            </w:r>
            <w:r>
              <w:t>p</w:t>
            </w:r>
            <w:r w:rsidRPr="00AB3C27">
              <w:t>harmacy</w:t>
            </w:r>
          </w:p>
        </w:tc>
      </w:tr>
    </w:tbl>
    <w:p w14:paraId="05569A43" w14:textId="77777777" w:rsidR="007E3560" w:rsidRPr="002827E0" w:rsidRDefault="007E3560" w:rsidP="002827E0">
      <w:pPr>
        <w:autoSpaceDE w:val="0"/>
        <w:autoSpaceDN w:val="0"/>
        <w:adjustRightInd w:val="0"/>
        <w:rPr>
          <w:rFonts w:ascii="Times New Roman" w:hAnsi="Times New Roman" w:cs="Times New Roman"/>
          <w:color w:val="000000"/>
          <w:lang w:val="en-GB"/>
        </w:rPr>
      </w:pPr>
    </w:p>
    <w:p w14:paraId="05569A45" w14:textId="7C6846B5" w:rsidR="007E3560" w:rsidRDefault="00642B23" w:rsidP="002827E0">
      <w:pPr>
        <w:autoSpaceDE w:val="0"/>
        <w:autoSpaceDN w:val="0"/>
        <w:adjustRightInd w:val="0"/>
        <w:ind w:left="630"/>
        <w:jc w:val="center"/>
        <w:rPr>
          <w:rFonts w:ascii="Times New Roman" w:hAnsi="Times New Roman" w:cs="Times New Roman"/>
          <w:color w:val="000000"/>
        </w:rPr>
      </w:pPr>
      <w:r w:rsidRPr="007D7B71">
        <w:rPr>
          <w:rFonts w:ascii="Times New Roman" w:hAnsi="Times New Roman" w:cs="Times New Roman"/>
          <w:color w:val="000000"/>
          <w:lang w:val="sr-Cyrl-CS"/>
        </w:rPr>
        <w:t xml:space="preserve">  </w:t>
      </w:r>
      <w:r w:rsidR="007069E1" w:rsidRPr="007069E1">
        <w:rPr>
          <w:rFonts w:ascii="Times New Roman" w:hAnsi="Times New Roman" w:cs="Times New Roman"/>
          <w:b/>
          <w:bCs/>
          <w:sz w:val="23"/>
          <w:szCs w:val="23"/>
        </w:rPr>
        <w:t xml:space="preserve">UNIT </w:t>
      </w:r>
      <w:r w:rsidR="007069E1">
        <w:rPr>
          <w:rFonts w:ascii="Times New Roman" w:hAnsi="Times New Roman" w:cs="Times New Roman"/>
          <w:b/>
          <w:bCs/>
          <w:sz w:val="23"/>
          <w:szCs w:val="23"/>
        </w:rPr>
        <w:t>XIV</w:t>
      </w:r>
      <w:r w:rsidR="007069E1">
        <w:rPr>
          <w:rFonts w:ascii="Times New Roman" w:hAnsi="Times New Roman" w:cs="Times New Roman"/>
          <w:color w:val="000000"/>
        </w:rPr>
        <w:t xml:space="preserve"> </w:t>
      </w:r>
      <w:r w:rsidR="003B3EF0">
        <w:rPr>
          <w:rFonts w:ascii="Times New Roman" w:hAnsi="Times New Roman" w:cs="Times New Roman"/>
          <w:color w:val="000000"/>
        </w:rPr>
        <w:t>(</w:t>
      </w:r>
      <w:r w:rsidR="007069E1" w:rsidRPr="007069E1">
        <w:rPr>
          <w:rFonts w:ascii="Times New Roman" w:hAnsi="Times New Roman" w:cs="Times New Roman"/>
          <w:color w:val="000000"/>
        </w:rPr>
        <w:t>FOURTEENTH WEEK</w:t>
      </w:r>
      <w:r w:rsidR="003B3EF0">
        <w:rPr>
          <w:rFonts w:ascii="Times New Roman" w:hAnsi="Times New Roman" w:cs="Times New Roman"/>
          <w:color w:val="000000"/>
        </w:rPr>
        <w:t>):</w:t>
      </w:r>
    </w:p>
    <w:tbl>
      <w:tblPr>
        <w:tblW w:w="5000" w:type="pct"/>
        <w:tblBorders>
          <w:insideH w:val="single" w:sz="12" w:space="0" w:color="4F81BD" w:themeColor="accent1"/>
          <w:insideV w:val="single" w:sz="12" w:space="0" w:color="4F81BD" w:themeColor="accent1"/>
        </w:tblBorders>
        <w:tblLook w:val="00A0" w:firstRow="1" w:lastRow="0" w:firstColumn="1" w:lastColumn="0" w:noHBand="0" w:noVBand="0"/>
      </w:tblPr>
      <w:tblGrid>
        <w:gridCol w:w="3308"/>
        <w:gridCol w:w="3308"/>
        <w:gridCol w:w="3306"/>
      </w:tblGrid>
      <w:tr w:rsidR="00C60A4F" w:rsidRPr="00683D63" w14:paraId="05569A4F" w14:textId="77777777" w:rsidTr="007245FB">
        <w:trPr>
          <w:trHeight w:val="469"/>
        </w:trPr>
        <w:tc>
          <w:tcPr>
            <w:tcW w:w="1667" w:type="pct"/>
            <w:shd w:val="clear" w:color="auto" w:fill="auto"/>
          </w:tcPr>
          <w:p w14:paraId="51D7D315" w14:textId="77777777" w:rsidR="00AD4781" w:rsidRPr="00AD4781" w:rsidRDefault="00C60A4F" w:rsidP="00AD4781">
            <w:pPr>
              <w:autoSpaceDE w:val="0"/>
              <w:autoSpaceDN w:val="0"/>
              <w:adjustRightInd w:val="0"/>
              <w:jc w:val="center"/>
              <w:rPr>
                <w:rFonts w:ascii="Times New Roman" w:hAnsi="Times New Roman" w:cs="Times New Roman"/>
                <w:b/>
                <w:bCs/>
                <w:color w:val="000000" w:themeColor="text1"/>
              </w:rPr>
            </w:pPr>
            <w:r w:rsidRPr="00AD4781">
              <w:rPr>
                <w:rFonts w:ascii="Times New Roman" w:hAnsi="Times New Roman" w:cs="Times New Roman"/>
                <w:b/>
                <w:bCs/>
                <w:color w:val="000000" w:themeColor="text1"/>
              </w:rPr>
              <w:t>Lectures (2 classes)</w:t>
            </w:r>
          </w:p>
          <w:p w14:paraId="05569A48" w14:textId="53FDFCCB" w:rsidR="00C60A4F" w:rsidRPr="00AD4781" w:rsidRDefault="00C60A4F" w:rsidP="00AD4781">
            <w:pPr>
              <w:autoSpaceDE w:val="0"/>
              <w:autoSpaceDN w:val="0"/>
              <w:adjustRightInd w:val="0"/>
              <w:jc w:val="center"/>
              <w:rPr>
                <w:rFonts w:ascii="Times New Roman" w:hAnsi="Times New Roman" w:cs="Times New Roman"/>
                <w:color w:val="000000" w:themeColor="text1"/>
              </w:rPr>
            </w:pPr>
            <w:r>
              <w:t>Calculations of the basic parameters that determine drug absorption: area under the curve (AUC) and bioavailability</w:t>
            </w:r>
          </w:p>
        </w:tc>
        <w:tc>
          <w:tcPr>
            <w:tcW w:w="1667" w:type="pct"/>
            <w:shd w:val="clear" w:color="auto" w:fill="auto"/>
          </w:tcPr>
          <w:p w14:paraId="588B2B2C" w14:textId="77777777" w:rsidR="00AD4781" w:rsidRPr="00AD4781" w:rsidRDefault="00C60A4F" w:rsidP="00AD4781">
            <w:pPr>
              <w:autoSpaceDE w:val="0"/>
              <w:autoSpaceDN w:val="0"/>
              <w:adjustRightInd w:val="0"/>
              <w:jc w:val="center"/>
              <w:rPr>
                <w:rFonts w:ascii="Times New Roman" w:hAnsi="Times New Roman" w:cs="Times New Roman"/>
                <w:b/>
                <w:bCs/>
                <w:color w:val="000000" w:themeColor="text1"/>
              </w:rPr>
            </w:pPr>
            <w:r w:rsidRPr="00AD4781">
              <w:rPr>
                <w:rFonts w:ascii="Times New Roman" w:hAnsi="Times New Roman" w:cs="Times New Roman"/>
                <w:b/>
                <w:bCs/>
                <w:color w:val="000000" w:themeColor="text1"/>
              </w:rPr>
              <w:t>Practice (1 classes)</w:t>
            </w:r>
          </w:p>
          <w:p w14:paraId="05569A4B" w14:textId="0CBD62FD" w:rsidR="00C60A4F" w:rsidRPr="00AD4781" w:rsidRDefault="00C60A4F" w:rsidP="00AD4781">
            <w:pPr>
              <w:autoSpaceDE w:val="0"/>
              <w:autoSpaceDN w:val="0"/>
              <w:adjustRightInd w:val="0"/>
              <w:jc w:val="center"/>
              <w:rPr>
                <w:rFonts w:ascii="Times New Roman" w:hAnsi="Times New Roman" w:cs="Times New Roman"/>
                <w:color w:val="000000" w:themeColor="text1"/>
              </w:rPr>
            </w:pPr>
            <w:r>
              <w:rPr>
                <w:rFonts w:ascii="Times New Roman" w:hAnsi="Times New Roman" w:cs="Times New Roman"/>
              </w:rPr>
              <w:t>Volume of distribution: calculation and practical implication</w:t>
            </w:r>
          </w:p>
        </w:tc>
        <w:tc>
          <w:tcPr>
            <w:tcW w:w="1667" w:type="pct"/>
          </w:tcPr>
          <w:p w14:paraId="6239D9CC" w14:textId="77777777" w:rsidR="00AD4781" w:rsidRPr="00AD4781" w:rsidRDefault="00C60A4F" w:rsidP="00AD4781">
            <w:pPr>
              <w:autoSpaceDE w:val="0"/>
              <w:autoSpaceDN w:val="0"/>
              <w:adjustRightInd w:val="0"/>
              <w:jc w:val="center"/>
              <w:rPr>
                <w:rFonts w:ascii="Times New Roman" w:hAnsi="Times New Roman" w:cs="Times New Roman"/>
                <w:b/>
                <w:bCs/>
                <w:color w:val="000000" w:themeColor="text1"/>
              </w:rPr>
            </w:pPr>
            <w:r w:rsidRPr="00AD4781">
              <w:rPr>
                <w:rFonts w:ascii="Times New Roman" w:hAnsi="Times New Roman" w:cs="Times New Roman"/>
                <w:b/>
                <w:bCs/>
                <w:color w:val="000000" w:themeColor="text1"/>
              </w:rPr>
              <w:t>Seminar (1 class)</w:t>
            </w:r>
          </w:p>
          <w:p w14:paraId="05569A4E" w14:textId="413D2825" w:rsidR="00C60A4F" w:rsidRPr="00AD4781" w:rsidRDefault="00C60A4F" w:rsidP="00AD4781">
            <w:pPr>
              <w:autoSpaceDE w:val="0"/>
              <w:autoSpaceDN w:val="0"/>
              <w:adjustRightInd w:val="0"/>
              <w:jc w:val="center"/>
              <w:rPr>
                <w:rFonts w:ascii="Times New Roman" w:hAnsi="Times New Roman" w:cs="Times New Roman"/>
                <w:color w:val="000000" w:themeColor="text1"/>
              </w:rPr>
            </w:pPr>
            <w:r>
              <w:t>Calculation of parameters that determine drug elimination: drug clearance, elimination half-time and the elimination rate constant</w:t>
            </w:r>
          </w:p>
        </w:tc>
      </w:tr>
    </w:tbl>
    <w:p w14:paraId="05569A51" w14:textId="77777777" w:rsidR="003B3EF0" w:rsidRPr="00AD4781" w:rsidRDefault="003B3EF0" w:rsidP="00AD4781">
      <w:pPr>
        <w:autoSpaceDE w:val="0"/>
        <w:autoSpaceDN w:val="0"/>
        <w:adjustRightInd w:val="0"/>
        <w:rPr>
          <w:rFonts w:ascii="Times New Roman" w:hAnsi="Times New Roman" w:cs="Times New Roman"/>
          <w:color w:val="000000"/>
          <w:lang w:val="en-GB"/>
        </w:rPr>
      </w:pPr>
    </w:p>
    <w:p w14:paraId="05569A53" w14:textId="2F6D8E06" w:rsidR="007E3560" w:rsidRDefault="007069E1" w:rsidP="002827E0">
      <w:pPr>
        <w:autoSpaceDE w:val="0"/>
        <w:autoSpaceDN w:val="0"/>
        <w:adjustRightInd w:val="0"/>
        <w:ind w:left="63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XV</w:t>
      </w:r>
      <w:r>
        <w:rPr>
          <w:rFonts w:ascii="Times New Roman" w:hAnsi="Times New Roman" w:cs="Times New Roman"/>
          <w:color w:val="000000"/>
        </w:rPr>
        <w:t xml:space="preserve"> </w:t>
      </w:r>
      <w:r w:rsidR="003B3EF0">
        <w:rPr>
          <w:rFonts w:ascii="Times New Roman" w:hAnsi="Times New Roman" w:cs="Times New Roman"/>
          <w:color w:val="000000"/>
        </w:rPr>
        <w:t>(</w:t>
      </w:r>
      <w:r w:rsidRPr="007069E1">
        <w:rPr>
          <w:rFonts w:ascii="Times New Roman" w:hAnsi="Times New Roman" w:cs="Times New Roman"/>
          <w:color w:val="000000"/>
        </w:rPr>
        <w:t>FIFTEENTH WEEK</w:t>
      </w:r>
      <w:r w:rsidR="003B3EF0">
        <w:rPr>
          <w:rFonts w:ascii="Times New Roman" w:hAnsi="Times New Roman" w:cs="Times New Roman"/>
          <w:color w:val="000000"/>
        </w:rPr>
        <w:t>):</w:t>
      </w:r>
    </w:p>
    <w:tbl>
      <w:tblPr>
        <w:tblW w:w="0" w:type="auto"/>
        <w:tblBorders>
          <w:insideH w:val="single" w:sz="12" w:space="0" w:color="4F81BD" w:themeColor="accent1"/>
          <w:insideV w:val="single" w:sz="12" w:space="0" w:color="4F81BD" w:themeColor="accent1"/>
        </w:tblBorders>
        <w:tblLook w:val="00A0" w:firstRow="1" w:lastRow="0" w:firstColumn="1" w:lastColumn="0" w:noHBand="0" w:noVBand="0"/>
      </w:tblPr>
      <w:tblGrid>
        <w:gridCol w:w="3327"/>
        <w:gridCol w:w="3297"/>
        <w:gridCol w:w="3298"/>
      </w:tblGrid>
      <w:tr w:rsidR="002827E0" w:rsidRPr="00CD667A" w14:paraId="05569A5D" w14:textId="77777777" w:rsidTr="007245FB">
        <w:trPr>
          <w:trHeight w:val="469"/>
        </w:trPr>
        <w:tc>
          <w:tcPr>
            <w:tcW w:w="3379" w:type="dxa"/>
            <w:shd w:val="clear" w:color="auto" w:fill="auto"/>
          </w:tcPr>
          <w:p w14:paraId="520F867C" w14:textId="77777777" w:rsidR="00AD4781" w:rsidRPr="00AD4781" w:rsidRDefault="002827E0" w:rsidP="00AD4781">
            <w:pPr>
              <w:autoSpaceDE w:val="0"/>
              <w:autoSpaceDN w:val="0"/>
              <w:adjustRightInd w:val="0"/>
              <w:jc w:val="center"/>
              <w:rPr>
                <w:rFonts w:ascii="Times New Roman" w:hAnsi="Times New Roman" w:cs="Times New Roman"/>
                <w:b/>
                <w:bCs/>
              </w:rPr>
            </w:pPr>
            <w:r w:rsidRPr="00AD4781">
              <w:rPr>
                <w:rFonts w:ascii="Times New Roman" w:hAnsi="Times New Roman" w:cs="Times New Roman"/>
                <w:b/>
                <w:bCs/>
              </w:rPr>
              <w:t xml:space="preserve">Lectures (2 classes) </w:t>
            </w:r>
            <w:r w:rsidRPr="00AD4781">
              <w:rPr>
                <w:rFonts w:ascii="Times New Roman" w:hAnsi="Times New Roman" w:cs="Times New Roman"/>
                <w:b/>
                <w:bCs/>
              </w:rPr>
              <w:tab/>
            </w:r>
          </w:p>
          <w:p w14:paraId="05569A56" w14:textId="1709124B" w:rsidR="002827E0" w:rsidRPr="002827E0" w:rsidRDefault="002827E0" w:rsidP="00AD4781">
            <w:pPr>
              <w:autoSpaceDE w:val="0"/>
              <w:autoSpaceDN w:val="0"/>
              <w:adjustRightInd w:val="0"/>
              <w:jc w:val="center"/>
              <w:rPr>
                <w:rFonts w:ascii="Times New Roman" w:hAnsi="Times New Roman" w:cs="Times New Roman"/>
              </w:rPr>
            </w:pPr>
            <w:r w:rsidRPr="002827E0">
              <w:rPr>
                <w:rFonts w:ascii="Times New Roman" w:hAnsi="Times New Roman" w:cs="Times New Roman"/>
              </w:rPr>
              <w:t>Pharmacodynamics and quantitative relationships underlying the actions of drugs</w:t>
            </w:r>
          </w:p>
        </w:tc>
        <w:tc>
          <w:tcPr>
            <w:tcW w:w="3379" w:type="dxa"/>
            <w:shd w:val="clear" w:color="auto" w:fill="auto"/>
          </w:tcPr>
          <w:p w14:paraId="657DB2C9" w14:textId="77777777" w:rsidR="00AD4781" w:rsidRPr="00AD4781" w:rsidRDefault="002827E0" w:rsidP="00AD4781">
            <w:pPr>
              <w:autoSpaceDE w:val="0"/>
              <w:autoSpaceDN w:val="0"/>
              <w:adjustRightInd w:val="0"/>
              <w:jc w:val="center"/>
              <w:rPr>
                <w:rFonts w:ascii="Times New Roman" w:hAnsi="Times New Roman" w:cs="Times New Roman"/>
                <w:b/>
                <w:bCs/>
              </w:rPr>
            </w:pPr>
            <w:r w:rsidRPr="00AD4781">
              <w:rPr>
                <w:rFonts w:ascii="Times New Roman" w:hAnsi="Times New Roman" w:cs="Times New Roman"/>
                <w:b/>
                <w:bCs/>
              </w:rPr>
              <w:t>Practice (1 classes)</w:t>
            </w:r>
          </w:p>
          <w:p w14:paraId="05569A59" w14:textId="5B299673" w:rsidR="002827E0" w:rsidRPr="002827E0" w:rsidRDefault="002827E0" w:rsidP="00AD4781">
            <w:pPr>
              <w:autoSpaceDE w:val="0"/>
              <w:autoSpaceDN w:val="0"/>
              <w:adjustRightInd w:val="0"/>
              <w:jc w:val="center"/>
              <w:rPr>
                <w:rFonts w:ascii="Times New Roman" w:hAnsi="Times New Roman" w:cs="Times New Roman"/>
              </w:rPr>
            </w:pPr>
            <w:r w:rsidRPr="002827E0">
              <w:rPr>
                <w:rFonts w:ascii="Times New Roman" w:hAnsi="Times New Roman" w:cs="Times New Roman"/>
              </w:rPr>
              <w:t>Calculation and estimation of effective doses, toxic doses and lethal doses</w:t>
            </w:r>
          </w:p>
        </w:tc>
        <w:tc>
          <w:tcPr>
            <w:tcW w:w="3380" w:type="dxa"/>
          </w:tcPr>
          <w:p w14:paraId="04440B62" w14:textId="77777777" w:rsidR="00AD4781" w:rsidRPr="00AD4781" w:rsidRDefault="002827E0" w:rsidP="00AD4781">
            <w:pPr>
              <w:autoSpaceDE w:val="0"/>
              <w:autoSpaceDN w:val="0"/>
              <w:adjustRightInd w:val="0"/>
              <w:jc w:val="center"/>
              <w:rPr>
                <w:rFonts w:ascii="Times New Roman" w:hAnsi="Times New Roman" w:cs="Times New Roman"/>
                <w:b/>
                <w:bCs/>
              </w:rPr>
            </w:pPr>
            <w:r w:rsidRPr="00AD4781">
              <w:rPr>
                <w:rFonts w:ascii="Times New Roman" w:hAnsi="Times New Roman" w:cs="Times New Roman"/>
                <w:b/>
                <w:bCs/>
              </w:rPr>
              <w:t>Seminar (1 class)</w:t>
            </w:r>
          </w:p>
          <w:p w14:paraId="51E4BD09" w14:textId="37D512EE" w:rsidR="002827E0" w:rsidRPr="002827E0" w:rsidRDefault="002827E0" w:rsidP="00AD4781">
            <w:pPr>
              <w:autoSpaceDE w:val="0"/>
              <w:autoSpaceDN w:val="0"/>
              <w:adjustRightInd w:val="0"/>
              <w:jc w:val="center"/>
              <w:rPr>
                <w:rFonts w:ascii="Times New Roman" w:hAnsi="Times New Roman" w:cs="Times New Roman"/>
              </w:rPr>
            </w:pPr>
            <w:r w:rsidRPr="002827E0">
              <w:rPr>
                <w:rFonts w:ascii="Times New Roman" w:hAnsi="Times New Roman" w:cs="Times New Roman"/>
              </w:rPr>
              <w:t>Calculation of therapeutic index</w:t>
            </w:r>
          </w:p>
          <w:p w14:paraId="05569A5C" w14:textId="74DC089D" w:rsidR="002827E0" w:rsidRPr="002827E0" w:rsidRDefault="002827E0" w:rsidP="002827E0">
            <w:pPr>
              <w:autoSpaceDE w:val="0"/>
              <w:autoSpaceDN w:val="0"/>
              <w:adjustRightInd w:val="0"/>
              <w:jc w:val="center"/>
              <w:rPr>
                <w:rFonts w:ascii="Times New Roman" w:hAnsi="Times New Roman" w:cs="Times New Roman"/>
                <w:lang w:val="ru-RU"/>
              </w:rPr>
            </w:pPr>
          </w:p>
        </w:tc>
      </w:tr>
    </w:tbl>
    <w:p w14:paraId="05569A62" w14:textId="77777777" w:rsidR="003B3EF0" w:rsidRPr="00AD4781" w:rsidRDefault="003B3EF0" w:rsidP="00AD4781">
      <w:pPr>
        <w:autoSpaceDE w:val="0"/>
        <w:autoSpaceDN w:val="0"/>
        <w:adjustRightInd w:val="0"/>
        <w:rPr>
          <w:b/>
          <w:bCs/>
          <w:color w:val="000000"/>
          <w:sz w:val="32"/>
          <w:szCs w:val="32"/>
          <w:lang w:val="en-GB"/>
        </w:rPr>
        <w:sectPr w:rsidR="003B3EF0" w:rsidRPr="00AD4781" w:rsidSect="0041754B">
          <w:pgSz w:w="11907" w:h="16839" w:code="9"/>
          <w:pgMar w:top="567" w:right="567" w:bottom="567" w:left="1418" w:header="720" w:footer="720" w:gutter="0"/>
          <w:cols w:space="720"/>
          <w:docGrid w:linePitch="360"/>
        </w:sectPr>
      </w:pPr>
    </w:p>
    <w:p w14:paraId="05569A69" w14:textId="77777777" w:rsidR="00675B04" w:rsidRPr="00AD4781" w:rsidRDefault="00675B04">
      <w:pPr>
        <w:autoSpaceDE w:val="0"/>
        <w:autoSpaceDN w:val="0"/>
        <w:adjustRightInd w:val="0"/>
        <w:rPr>
          <w:rFonts w:ascii="Times New Roman" w:hAnsi="Times New Roman" w:cs="Times New Roman"/>
          <w:b/>
          <w:bCs/>
          <w:sz w:val="32"/>
          <w:szCs w:val="32"/>
          <w:lang w:val="en-GB"/>
        </w:rPr>
        <w:sectPr w:rsidR="00675B04" w:rsidRPr="00AD4781" w:rsidSect="0041754B">
          <w:footerReference w:type="default" r:id="rId16"/>
          <w:type w:val="continuous"/>
          <w:pgSz w:w="11907" w:h="16839" w:code="9"/>
          <w:pgMar w:top="567" w:right="567" w:bottom="567" w:left="1418" w:header="709" w:footer="709" w:gutter="0"/>
          <w:cols w:num="2" w:space="708"/>
          <w:docGrid w:linePitch="360"/>
        </w:sectPr>
      </w:pPr>
    </w:p>
    <w:p w14:paraId="05569A6A" w14:textId="77777777" w:rsidR="007E485A" w:rsidRPr="00AD4781" w:rsidRDefault="007E485A" w:rsidP="00AD4781">
      <w:pPr>
        <w:rPr>
          <w:rFonts w:ascii="Times New Roman" w:hAnsi="Times New Roman" w:cs="Times New Roman"/>
          <w:b/>
          <w:bCs/>
          <w:sz w:val="30"/>
          <w:szCs w:val="30"/>
          <w:lang w:val="en-GB"/>
        </w:rPr>
      </w:pPr>
    </w:p>
    <w:p w14:paraId="48BA23A6"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3600375D"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021AC6BA"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25ABC5B2"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34E54A97"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3DFB8AED"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7F4827FA"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4625A172" w14:textId="77777777" w:rsidR="007245FB" w:rsidRDefault="007245FB" w:rsidP="00675B04">
      <w:pPr>
        <w:tabs>
          <w:tab w:val="left" w:pos="3185"/>
        </w:tabs>
        <w:autoSpaceDE w:val="0"/>
        <w:autoSpaceDN w:val="0"/>
        <w:adjustRightInd w:val="0"/>
        <w:jc w:val="center"/>
        <w:rPr>
          <w:rFonts w:ascii="Times New Roman" w:hAnsi="Times New Roman" w:cs="Times New Roman"/>
          <w:b/>
          <w:bCs/>
          <w:color w:val="000000"/>
          <w:sz w:val="32"/>
          <w:szCs w:val="32"/>
          <w:lang w:val="en-GB"/>
        </w:rPr>
      </w:pPr>
    </w:p>
    <w:p w14:paraId="05569A6B" w14:textId="0E329909" w:rsidR="004F3E69" w:rsidRPr="00F56422" w:rsidRDefault="00F56422" w:rsidP="00675B04">
      <w:pPr>
        <w:tabs>
          <w:tab w:val="left" w:pos="3185"/>
        </w:tabs>
        <w:autoSpaceDE w:val="0"/>
        <w:autoSpaceDN w:val="0"/>
        <w:adjustRightInd w:val="0"/>
        <w:jc w:val="center"/>
        <w:rPr>
          <w:rFonts w:ascii="Times New Roman" w:hAnsi="Times New Roman" w:cs="Times New Roman"/>
          <w:b/>
          <w:bCs/>
          <w:sz w:val="20"/>
          <w:szCs w:val="20"/>
          <w:u w:val="single"/>
        </w:rPr>
      </w:pPr>
      <w:r w:rsidRPr="00F56422">
        <w:rPr>
          <w:rFonts w:ascii="Times New Roman" w:hAnsi="Times New Roman" w:cs="Times New Roman"/>
          <w:b/>
          <w:bCs/>
          <w:color w:val="000000"/>
          <w:sz w:val="32"/>
          <w:szCs w:val="32"/>
          <w:lang w:val="sr-Cyrl-CS"/>
        </w:rPr>
        <w:t xml:space="preserve">SCHEDULE </w:t>
      </w:r>
      <w:r w:rsidRPr="00F56422">
        <w:rPr>
          <w:rFonts w:ascii="Times New Roman" w:hAnsi="Times New Roman" w:cs="Times New Roman"/>
          <w:b/>
          <w:bCs/>
          <w:color w:val="000000"/>
          <w:sz w:val="32"/>
          <w:szCs w:val="32"/>
        </w:rPr>
        <w:t xml:space="preserve">OF </w:t>
      </w:r>
      <w:r w:rsidR="00675B04" w:rsidRPr="00F56422">
        <w:rPr>
          <w:rFonts w:ascii="Times New Roman" w:hAnsi="Times New Roman" w:cs="Times New Roman"/>
          <w:b/>
          <w:bCs/>
          <w:color w:val="000000"/>
          <w:sz w:val="32"/>
          <w:szCs w:val="32"/>
          <w:lang w:val="sr-Cyrl-CS"/>
        </w:rPr>
        <w:t>LECTURE</w:t>
      </w:r>
      <w:r w:rsidRPr="00F56422">
        <w:rPr>
          <w:rFonts w:ascii="Times New Roman" w:hAnsi="Times New Roman" w:cs="Times New Roman"/>
          <w:b/>
          <w:bCs/>
          <w:color w:val="000000"/>
          <w:sz w:val="32"/>
          <w:szCs w:val="32"/>
        </w:rPr>
        <w:t>S</w:t>
      </w:r>
      <w:r w:rsidR="00675B04" w:rsidRPr="00F56422">
        <w:rPr>
          <w:rFonts w:ascii="Times New Roman" w:hAnsi="Times New Roman" w:cs="Times New Roman"/>
          <w:b/>
          <w:bCs/>
          <w:color w:val="000000"/>
          <w:sz w:val="32"/>
          <w:szCs w:val="32"/>
          <w:lang w:val="sr-Cyrl-CS"/>
        </w:rPr>
        <w:t xml:space="preserve"> </w:t>
      </w:r>
    </w:p>
    <w:tbl>
      <w:tblPr>
        <w:tblW w:w="25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4946"/>
      </w:tblGrid>
      <w:tr w:rsidR="004F3E69" w:rsidRPr="00706FDD" w14:paraId="05569A6E" w14:textId="77777777" w:rsidTr="00220A58">
        <w:trPr>
          <w:trHeight w:val="2098"/>
          <w:jc w:val="center"/>
        </w:trPr>
        <w:tc>
          <w:tcPr>
            <w:tcW w:w="5069" w:type="dxa"/>
            <w:vAlign w:val="center"/>
          </w:tcPr>
          <w:p w14:paraId="05569A6C" w14:textId="77777777" w:rsidR="007E485A" w:rsidRDefault="007E485A" w:rsidP="001E41A6">
            <w:pPr>
              <w:jc w:val="center"/>
              <w:rPr>
                <w:rFonts w:ascii="Times New Roman" w:hAnsi="Times New Roman" w:cs="Times New Roman"/>
                <w:b/>
                <w:bCs/>
                <w:sz w:val="32"/>
                <w:szCs w:val="32"/>
              </w:rPr>
            </w:pPr>
          </w:p>
          <w:p w14:paraId="05569A6D" w14:textId="77777777" w:rsidR="004F3E69" w:rsidRPr="00706FDD" w:rsidRDefault="004F3E69" w:rsidP="001E41A6">
            <w:pPr>
              <w:jc w:val="center"/>
              <w:rPr>
                <w:rFonts w:ascii="Times New Roman" w:hAnsi="Times New Roman" w:cs="Times New Roman"/>
                <w:b/>
                <w:bCs/>
                <w:sz w:val="32"/>
                <w:szCs w:val="32"/>
                <w:u w:val="single"/>
                <w:lang w:val="ru-RU"/>
              </w:rPr>
            </w:pPr>
          </w:p>
        </w:tc>
      </w:tr>
    </w:tbl>
    <w:p w14:paraId="05569A6F" w14:textId="77777777" w:rsidR="001E41A6" w:rsidRPr="00F56422" w:rsidRDefault="001E41A6" w:rsidP="00FC007D">
      <w:pPr>
        <w:rPr>
          <w:rFonts w:ascii="Times New Roman" w:hAnsi="Times New Roman" w:cs="Times New Roman"/>
          <w:b/>
          <w:bCs/>
          <w:color w:val="000000"/>
          <w:sz w:val="32"/>
          <w:szCs w:val="32"/>
        </w:rPr>
      </w:pPr>
    </w:p>
    <w:p w14:paraId="05569A70" w14:textId="77777777" w:rsidR="004F3E69" w:rsidRDefault="00F56422" w:rsidP="00FC007D">
      <w:pPr>
        <w:jc w:val="center"/>
        <w:rPr>
          <w:rFonts w:ascii="Times New Roman" w:hAnsi="Times New Roman" w:cs="Times New Roman"/>
          <w:b/>
          <w:bCs/>
          <w:sz w:val="30"/>
          <w:szCs w:val="30"/>
        </w:rPr>
      </w:pPr>
      <w:r w:rsidRPr="00F56422">
        <w:rPr>
          <w:rFonts w:ascii="Times New Roman" w:hAnsi="Times New Roman" w:cs="Times New Roman"/>
          <w:b/>
          <w:bCs/>
          <w:color w:val="000000"/>
          <w:sz w:val="32"/>
          <w:szCs w:val="32"/>
        </w:rPr>
        <w:t>SCHEDULE OF PRACTICE</w:t>
      </w:r>
    </w:p>
    <w:tbl>
      <w:tblPr>
        <w:tblW w:w="3666"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7253"/>
      </w:tblGrid>
      <w:tr w:rsidR="001E41A6" w:rsidRPr="00706FDD" w14:paraId="05569A72" w14:textId="77777777" w:rsidTr="00F56422">
        <w:trPr>
          <w:trHeight w:val="567"/>
          <w:jc w:val="center"/>
        </w:trPr>
        <w:tc>
          <w:tcPr>
            <w:tcW w:w="7253" w:type="dxa"/>
            <w:vAlign w:val="center"/>
          </w:tcPr>
          <w:p w14:paraId="05569A71" w14:textId="77777777" w:rsidR="001E41A6" w:rsidRPr="00642B23" w:rsidRDefault="001E41A6" w:rsidP="001E41A6">
            <w:pPr>
              <w:jc w:val="center"/>
              <w:rPr>
                <w:rFonts w:ascii="Times New Roman" w:hAnsi="Times New Roman" w:cs="Times New Roman"/>
                <w:bCs/>
                <w:sz w:val="32"/>
                <w:szCs w:val="32"/>
              </w:rPr>
            </w:pPr>
          </w:p>
        </w:tc>
      </w:tr>
    </w:tbl>
    <w:p w14:paraId="05569A73" w14:textId="77777777" w:rsidR="00FF72E7" w:rsidRPr="00D377E8" w:rsidRDefault="00FC007D" w:rsidP="00220A58">
      <w:pPr>
        <w:pStyle w:val="ListParagraph"/>
        <w:rPr>
          <w:rFonts w:ascii="Calibri" w:hAnsi="Calibri"/>
          <w:b/>
          <w:bCs/>
          <w:color w:val="000000"/>
          <w:szCs w:val="36"/>
          <w:lang w:val="ru-RU"/>
        </w:rPr>
        <w:sectPr w:rsidR="00FF72E7" w:rsidRPr="00D377E8" w:rsidSect="0041754B">
          <w:type w:val="continuous"/>
          <w:pgSz w:w="11907" w:h="16839" w:code="9"/>
          <w:pgMar w:top="567" w:right="567" w:bottom="567" w:left="1418" w:header="709" w:footer="709" w:gutter="0"/>
          <w:cols w:space="708"/>
          <w:docGrid w:linePitch="360"/>
        </w:sectPr>
      </w:pPr>
      <w:r>
        <w:rPr>
          <w:rFonts w:ascii="Times New Roman" w:hAnsi="Times New Roman" w:cs="Times New Roman"/>
          <w:b/>
          <w:bCs/>
          <w:sz w:val="22"/>
          <w:szCs w:val="30"/>
          <w:lang w:val="sr-Cyrl-CS"/>
        </w:rPr>
        <w:br/>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018"/>
        <w:gridCol w:w="1900"/>
        <w:gridCol w:w="1314"/>
        <w:gridCol w:w="847"/>
        <w:gridCol w:w="6479"/>
        <w:gridCol w:w="3433"/>
      </w:tblGrid>
      <w:tr w:rsidR="00FB7950" w:rsidRPr="0005536E" w14:paraId="05569A75" w14:textId="77777777" w:rsidTr="00276315">
        <w:trPr>
          <w:cantSplit/>
          <w:trHeight w:val="567"/>
          <w:tblHeader/>
          <w:jc w:val="center"/>
        </w:trPr>
        <w:tc>
          <w:tcPr>
            <w:tcW w:w="5000" w:type="pct"/>
            <w:gridSpan w:val="7"/>
            <w:tcBorders>
              <w:top w:val="nil"/>
              <w:left w:val="nil"/>
              <w:bottom w:val="single" w:sz="4" w:space="0" w:color="auto"/>
              <w:right w:val="nil"/>
            </w:tcBorders>
            <w:shd w:val="clear" w:color="auto" w:fill="auto"/>
            <w:vAlign w:val="center"/>
          </w:tcPr>
          <w:p w14:paraId="05569A74" w14:textId="1B22A743" w:rsidR="00FB7950" w:rsidRPr="0005536E" w:rsidRDefault="00FB7950" w:rsidP="00276315">
            <w:pPr>
              <w:jc w:val="center"/>
              <w:rPr>
                <w:rFonts w:ascii="Times New Roman" w:hAnsi="Times New Roman" w:cs="Times New Roman"/>
                <w:b/>
                <w:bCs/>
                <w:lang w:val="sr-Cyrl-CS"/>
              </w:rPr>
            </w:pPr>
            <w:r w:rsidRPr="00FB7950">
              <w:rPr>
                <w:rFonts w:ascii="Times New Roman" w:hAnsi="Times New Roman" w:cs="Times New Roman"/>
                <w:b/>
                <w:bCs/>
                <w:lang w:val="sr-Cyrl-CS"/>
              </w:rPr>
              <w:t xml:space="preserve">LESSON SCHEDULE FOR THE COURSE </w:t>
            </w:r>
            <w:r w:rsidR="00DF3EEE" w:rsidRPr="00DF3EEE">
              <w:rPr>
                <w:rFonts w:ascii="Times New Roman" w:hAnsi="Times New Roman" w:cs="Times New Roman"/>
                <w:b/>
                <w:bCs/>
                <w:lang w:val="sr-Cyrl-CS"/>
              </w:rPr>
              <w:t>PROCESSING THE MEASUREMENT RESULTS</w:t>
            </w:r>
          </w:p>
        </w:tc>
      </w:tr>
      <w:tr w:rsidR="00FB7950" w:rsidRPr="0057749B" w14:paraId="05569A7D" w14:textId="77777777" w:rsidTr="00276315">
        <w:trPr>
          <w:cantSplit/>
          <w:trHeight w:val="567"/>
          <w:tblHeader/>
          <w:jc w:val="center"/>
        </w:trPr>
        <w:tc>
          <w:tcPr>
            <w:tcW w:w="345" w:type="pct"/>
            <w:tcBorders>
              <w:top w:val="single" w:sz="4" w:space="0" w:color="auto"/>
            </w:tcBorders>
            <w:shd w:val="clear" w:color="auto" w:fill="D9D9D9"/>
            <w:vAlign w:val="center"/>
          </w:tcPr>
          <w:p w14:paraId="05569A76" w14:textId="77777777" w:rsidR="00FB7950" w:rsidRPr="00B26D17" w:rsidRDefault="00B26D17" w:rsidP="00276315">
            <w:pPr>
              <w:jc w:val="center"/>
              <w:rPr>
                <w:rFonts w:ascii="Times New Roman" w:hAnsi="Times New Roman" w:cs="Times New Roman"/>
                <w:b/>
                <w:bCs/>
                <w:sz w:val="22"/>
                <w:szCs w:val="22"/>
                <w:lang w:val="sr-Cyrl-CS"/>
              </w:rPr>
            </w:pPr>
            <w:r w:rsidRPr="00B26D17">
              <w:rPr>
                <w:rFonts w:ascii="Times New Roman" w:hAnsi="Times New Roman" w:cs="Times New Roman"/>
                <w:b/>
                <w:bCs/>
                <w:color w:val="000000"/>
                <w:sz w:val="22"/>
                <w:szCs w:val="22"/>
              </w:rPr>
              <w:t>week</w:t>
            </w:r>
          </w:p>
        </w:tc>
        <w:tc>
          <w:tcPr>
            <w:tcW w:w="316" w:type="pct"/>
            <w:tcBorders>
              <w:top w:val="single" w:sz="4" w:space="0" w:color="auto"/>
            </w:tcBorders>
            <w:shd w:val="clear" w:color="auto" w:fill="D9D9D9"/>
            <w:vAlign w:val="center"/>
          </w:tcPr>
          <w:p w14:paraId="05569A77" w14:textId="77777777" w:rsidR="00FB7950" w:rsidRPr="00B26D17" w:rsidRDefault="00B26D17" w:rsidP="00276315">
            <w:pPr>
              <w:jc w:val="center"/>
              <w:rPr>
                <w:rFonts w:ascii="Times New Roman" w:hAnsi="Times New Roman" w:cs="Times New Roman"/>
                <w:b/>
                <w:bCs/>
                <w:sz w:val="22"/>
                <w:szCs w:val="22"/>
                <w:lang w:val="sr-Cyrl-CS"/>
              </w:rPr>
            </w:pPr>
            <w:r w:rsidRPr="00B26D17">
              <w:rPr>
                <w:rFonts w:ascii="Times New Roman" w:hAnsi="Times New Roman" w:cs="Times New Roman"/>
                <w:b/>
                <w:bCs/>
                <w:sz w:val="22"/>
                <w:szCs w:val="22"/>
                <w:lang w:val="sr-Cyrl-CS"/>
              </w:rPr>
              <w:t>date</w:t>
            </w:r>
          </w:p>
        </w:tc>
        <w:tc>
          <w:tcPr>
            <w:tcW w:w="590" w:type="pct"/>
            <w:tcBorders>
              <w:top w:val="single" w:sz="4" w:space="0" w:color="auto"/>
            </w:tcBorders>
            <w:shd w:val="clear" w:color="auto" w:fill="D9D9D9"/>
            <w:vAlign w:val="center"/>
          </w:tcPr>
          <w:p w14:paraId="05569A78" w14:textId="77777777" w:rsidR="00FB7950" w:rsidRPr="00B26D17" w:rsidRDefault="00B26D17" w:rsidP="00276315">
            <w:pPr>
              <w:jc w:val="center"/>
              <w:rPr>
                <w:rFonts w:ascii="Times New Roman" w:hAnsi="Times New Roman" w:cs="Times New Roman"/>
                <w:b/>
                <w:bCs/>
                <w:sz w:val="22"/>
                <w:szCs w:val="22"/>
                <w:lang w:val="sr-Cyrl-CS"/>
              </w:rPr>
            </w:pPr>
            <w:r w:rsidRPr="00B26D17">
              <w:rPr>
                <w:rFonts w:ascii="Times New Roman" w:hAnsi="Times New Roman" w:cs="Times New Roman"/>
                <w:b/>
                <w:bCs/>
                <w:sz w:val="22"/>
                <w:szCs w:val="22"/>
                <w:lang w:val="sr-Cyrl-CS"/>
              </w:rPr>
              <w:t>time</w:t>
            </w:r>
          </w:p>
        </w:tc>
        <w:tc>
          <w:tcPr>
            <w:tcW w:w="408" w:type="pct"/>
            <w:tcBorders>
              <w:top w:val="single" w:sz="4" w:space="0" w:color="auto"/>
            </w:tcBorders>
            <w:shd w:val="clear" w:color="auto" w:fill="D9D9D9"/>
            <w:vAlign w:val="center"/>
          </w:tcPr>
          <w:p w14:paraId="05569A79" w14:textId="77777777" w:rsidR="00FB7950" w:rsidRPr="00B26D17" w:rsidRDefault="00EC4765" w:rsidP="00276315">
            <w:pPr>
              <w:jc w:val="center"/>
              <w:rPr>
                <w:rFonts w:ascii="Times New Roman" w:hAnsi="Times New Roman" w:cs="Times New Roman"/>
                <w:b/>
                <w:bCs/>
                <w:sz w:val="22"/>
                <w:szCs w:val="22"/>
                <w:lang w:val="sr-Cyrl-CS"/>
              </w:rPr>
            </w:pPr>
            <w:r w:rsidRPr="00B26D17">
              <w:rPr>
                <w:rFonts w:ascii="Times New Roman" w:hAnsi="Times New Roman" w:cs="Times New Roman"/>
                <w:b/>
                <w:bCs/>
                <w:sz w:val="22"/>
                <w:szCs w:val="22"/>
                <w:lang w:val="sr-Cyrl-CS"/>
              </w:rPr>
              <w:t>L</w:t>
            </w:r>
            <w:r w:rsidR="00B26D17" w:rsidRPr="00B26D17">
              <w:rPr>
                <w:rFonts w:ascii="Times New Roman" w:hAnsi="Times New Roman" w:cs="Times New Roman"/>
                <w:b/>
                <w:bCs/>
                <w:sz w:val="22"/>
                <w:szCs w:val="22"/>
                <w:lang w:val="sr-Cyrl-CS"/>
              </w:rPr>
              <w:t>ocation</w:t>
            </w:r>
          </w:p>
        </w:tc>
        <w:tc>
          <w:tcPr>
            <w:tcW w:w="263" w:type="pct"/>
            <w:tcBorders>
              <w:top w:val="single" w:sz="4" w:space="0" w:color="auto"/>
            </w:tcBorders>
            <w:shd w:val="clear" w:color="auto" w:fill="D9D9D9"/>
            <w:vAlign w:val="center"/>
          </w:tcPr>
          <w:p w14:paraId="05569A7A" w14:textId="77777777" w:rsidR="00FB7950" w:rsidRPr="00B26D17" w:rsidRDefault="00B26D17" w:rsidP="00276315">
            <w:pPr>
              <w:jc w:val="center"/>
              <w:rPr>
                <w:rFonts w:ascii="Times New Roman" w:hAnsi="Times New Roman" w:cs="Times New Roman"/>
                <w:b/>
                <w:sz w:val="22"/>
                <w:szCs w:val="22"/>
                <w:lang w:val="sr-Cyrl-CS"/>
              </w:rPr>
            </w:pPr>
            <w:r w:rsidRPr="00B26D17">
              <w:rPr>
                <w:rFonts w:ascii="Times New Roman" w:hAnsi="Times New Roman" w:cs="Times New Roman"/>
                <w:b/>
                <w:sz w:val="22"/>
                <w:szCs w:val="22"/>
              </w:rPr>
              <w:t>form</w:t>
            </w:r>
          </w:p>
        </w:tc>
        <w:tc>
          <w:tcPr>
            <w:tcW w:w="2012" w:type="pct"/>
            <w:tcBorders>
              <w:top w:val="single" w:sz="4" w:space="0" w:color="auto"/>
            </w:tcBorders>
            <w:shd w:val="clear" w:color="auto" w:fill="D9D9D9"/>
            <w:vAlign w:val="center"/>
          </w:tcPr>
          <w:p w14:paraId="05569A7B" w14:textId="77777777" w:rsidR="00FB7950" w:rsidRPr="00B26D17" w:rsidRDefault="00B26D17" w:rsidP="00B26D17">
            <w:pPr>
              <w:jc w:val="center"/>
              <w:rPr>
                <w:b/>
                <w:color w:val="000000"/>
                <w:sz w:val="22"/>
                <w:szCs w:val="22"/>
                <w:lang w:val="sr-Cyrl-CS"/>
              </w:rPr>
            </w:pPr>
            <w:r w:rsidRPr="00B26D17">
              <w:rPr>
                <w:b/>
                <w:color w:val="000000"/>
                <w:sz w:val="22"/>
                <w:szCs w:val="22"/>
                <w:lang w:val="sr-Cyrl-CS"/>
              </w:rPr>
              <w:t>course unit</w:t>
            </w:r>
            <w:r>
              <w:rPr>
                <w:rFonts w:asciiTheme="minorHAnsi" w:hAnsiTheme="minorHAnsi"/>
                <w:b/>
                <w:color w:val="000000"/>
                <w:sz w:val="22"/>
                <w:szCs w:val="22"/>
              </w:rPr>
              <w:t xml:space="preserve"> </w:t>
            </w:r>
            <w:r w:rsidRPr="00B26D17">
              <w:rPr>
                <w:b/>
                <w:color w:val="000000"/>
                <w:sz w:val="22"/>
                <w:szCs w:val="22"/>
                <w:lang w:val="sr-Cyrl-CS"/>
              </w:rPr>
              <w:t>title</w:t>
            </w:r>
          </w:p>
        </w:tc>
        <w:tc>
          <w:tcPr>
            <w:tcW w:w="1066" w:type="pct"/>
            <w:tcBorders>
              <w:top w:val="single" w:sz="4" w:space="0" w:color="auto"/>
            </w:tcBorders>
            <w:shd w:val="clear" w:color="auto" w:fill="D9D9D9"/>
            <w:vAlign w:val="center"/>
          </w:tcPr>
          <w:p w14:paraId="05569A7C" w14:textId="77777777" w:rsidR="00FB7950" w:rsidRPr="0057749B" w:rsidRDefault="00B26D17" w:rsidP="00276315">
            <w:pPr>
              <w:jc w:val="center"/>
              <w:rPr>
                <w:rFonts w:ascii="Times New Roman" w:hAnsi="Times New Roman" w:cs="Times New Roman"/>
                <w:b/>
                <w:bCs/>
                <w:sz w:val="22"/>
                <w:szCs w:val="22"/>
                <w:lang w:val="sr-Cyrl-CS"/>
              </w:rPr>
            </w:pPr>
            <w:r w:rsidRPr="00B26D17">
              <w:rPr>
                <w:rFonts w:ascii="Times New Roman" w:hAnsi="Times New Roman" w:cs="Times New Roman"/>
                <w:b/>
                <w:bCs/>
                <w:sz w:val="22"/>
                <w:szCs w:val="22"/>
                <w:lang w:val="sr-Cyrl-CS"/>
              </w:rPr>
              <w:t>teacher</w:t>
            </w:r>
          </w:p>
        </w:tc>
      </w:tr>
      <w:tr w:rsidR="00FD2F26" w:rsidRPr="00A860B3" w14:paraId="05569A86" w14:textId="77777777" w:rsidTr="00276315">
        <w:trPr>
          <w:cantSplit/>
          <w:trHeight w:val="680"/>
          <w:jc w:val="center"/>
        </w:trPr>
        <w:tc>
          <w:tcPr>
            <w:tcW w:w="345" w:type="pct"/>
            <w:vMerge w:val="restart"/>
            <w:vAlign w:val="center"/>
          </w:tcPr>
          <w:p w14:paraId="05569A7E" w14:textId="77777777" w:rsidR="00FD2F26" w:rsidRPr="00A860B3" w:rsidRDefault="00FD2F26" w:rsidP="00276315">
            <w:pPr>
              <w:jc w:val="center"/>
              <w:rPr>
                <w:rFonts w:ascii="Times New Roman" w:hAnsi="Times New Roman" w:cs="Times New Roman"/>
                <w:b/>
                <w:sz w:val="22"/>
                <w:szCs w:val="22"/>
              </w:rPr>
            </w:pPr>
            <w:r w:rsidRPr="00A860B3">
              <w:rPr>
                <w:rFonts w:ascii="Times New Roman" w:hAnsi="Times New Roman" w:cs="Times New Roman"/>
                <w:b/>
                <w:sz w:val="22"/>
                <w:szCs w:val="22"/>
                <w:lang w:val="sr-Cyrl-CS"/>
              </w:rPr>
              <w:t>1</w:t>
            </w:r>
          </w:p>
        </w:tc>
        <w:tc>
          <w:tcPr>
            <w:tcW w:w="316" w:type="pct"/>
            <w:vAlign w:val="center"/>
          </w:tcPr>
          <w:p w14:paraId="05569A7F" w14:textId="77777777" w:rsidR="00FD2F26" w:rsidRPr="00A860B3" w:rsidRDefault="00FD2F26" w:rsidP="00276315">
            <w:pPr>
              <w:pStyle w:val="Default"/>
              <w:jc w:val="center"/>
              <w:rPr>
                <w:b/>
                <w:color w:val="auto"/>
                <w:sz w:val="22"/>
                <w:szCs w:val="22"/>
              </w:rPr>
            </w:pPr>
          </w:p>
        </w:tc>
        <w:tc>
          <w:tcPr>
            <w:tcW w:w="590" w:type="pct"/>
            <w:vAlign w:val="center"/>
          </w:tcPr>
          <w:p w14:paraId="05569A80" w14:textId="77777777" w:rsidR="00FD2F26" w:rsidRPr="00A860B3" w:rsidRDefault="00FD2F26" w:rsidP="00276315">
            <w:pPr>
              <w:jc w:val="center"/>
              <w:rPr>
                <w:rFonts w:ascii="Times New Roman" w:hAnsi="Times New Roman" w:cs="Times New Roman"/>
                <w:b/>
                <w:sz w:val="22"/>
                <w:szCs w:val="22"/>
              </w:rPr>
            </w:pPr>
          </w:p>
        </w:tc>
        <w:tc>
          <w:tcPr>
            <w:tcW w:w="408" w:type="pct"/>
            <w:vAlign w:val="center"/>
          </w:tcPr>
          <w:p w14:paraId="05569A81" w14:textId="77777777" w:rsidR="00FD2F26" w:rsidRPr="00A860B3" w:rsidRDefault="00FD2F26" w:rsidP="00276315">
            <w:pPr>
              <w:jc w:val="center"/>
              <w:rPr>
                <w:rFonts w:ascii="Times New Roman" w:hAnsi="Times New Roman" w:cs="Times New Roman"/>
                <w:b/>
                <w:sz w:val="22"/>
                <w:szCs w:val="22"/>
              </w:rPr>
            </w:pPr>
          </w:p>
        </w:tc>
        <w:tc>
          <w:tcPr>
            <w:tcW w:w="263" w:type="pct"/>
            <w:vAlign w:val="center"/>
          </w:tcPr>
          <w:p w14:paraId="05569A82" w14:textId="77777777" w:rsidR="00FD2F26" w:rsidRPr="00A860B3" w:rsidRDefault="00FD2F26" w:rsidP="00276315">
            <w:pPr>
              <w:jc w:val="center"/>
              <w:rPr>
                <w:rFonts w:ascii="Times New Roman" w:hAnsi="Times New Roman" w:cs="Times New Roman"/>
                <w:b/>
                <w:sz w:val="22"/>
                <w:szCs w:val="22"/>
              </w:rPr>
            </w:pPr>
            <w:r w:rsidRPr="00A860B3">
              <w:rPr>
                <w:rFonts w:ascii="Times New Roman" w:hAnsi="Times New Roman" w:cs="Times New Roman"/>
                <w:b/>
                <w:sz w:val="22"/>
                <w:szCs w:val="22"/>
              </w:rPr>
              <w:t>L</w:t>
            </w:r>
          </w:p>
        </w:tc>
        <w:tc>
          <w:tcPr>
            <w:tcW w:w="2012" w:type="pct"/>
            <w:vAlign w:val="center"/>
          </w:tcPr>
          <w:p w14:paraId="05569A83" w14:textId="77777777" w:rsidR="00FD2F26" w:rsidRPr="00A860B3" w:rsidRDefault="00FD2F26" w:rsidP="0097773F">
            <w:pPr>
              <w:jc w:val="center"/>
              <w:rPr>
                <w:rFonts w:ascii="Times New Roman" w:hAnsi="Times New Roman" w:cs="Times New Roman"/>
                <w:sz w:val="22"/>
                <w:szCs w:val="22"/>
              </w:rPr>
            </w:pPr>
            <w:r w:rsidRPr="00FD2F26">
              <w:rPr>
                <w:rFonts w:ascii="Times New Roman" w:hAnsi="Times New Roman" w:cs="Times New Roman"/>
                <w:sz w:val="22"/>
                <w:szCs w:val="22"/>
              </w:rPr>
              <w:t>Fundamentals of pharmaceutical calculations</w:t>
            </w:r>
          </w:p>
        </w:tc>
        <w:tc>
          <w:tcPr>
            <w:tcW w:w="1066" w:type="pct"/>
            <w:vMerge w:val="restart"/>
            <w:vAlign w:val="center"/>
          </w:tcPr>
          <w:p w14:paraId="05569A84" w14:textId="5A77794A" w:rsidR="00FD2F26" w:rsidRPr="00A860B3" w:rsidRDefault="00706661" w:rsidP="00A46A68">
            <w:pPr>
              <w:pStyle w:val="Default"/>
              <w:jc w:val="center"/>
              <w:rPr>
                <w:color w:val="auto"/>
                <w:sz w:val="22"/>
                <w:szCs w:val="22"/>
              </w:rPr>
            </w:pPr>
            <w:r w:rsidRPr="00706661">
              <w:rPr>
                <w:noProof/>
                <w:sz w:val="22"/>
                <w:szCs w:val="22"/>
              </w:rPr>
              <w:t xml:space="preserve">Assoc. Prof. </w:t>
            </w:r>
            <w:r w:rsidR="00FD2F26" w:rsidRPr="00A860B3">
              <w:rPr>
                <w:noProof/>
                <w:sz w:val="22"/>
                <w:szCs w:val="22"/>
              </w:rPr>
              <w:t>Miroslav Sovrlić</w:t>
            </w:r>
          </w:p>
          <w:p w14:paraId="05569A85" w14:textId="77777777" w:rsidR="00FD2F26" w:rsidRPr="00A860B3" w:rsidRDefault="00FD2F26" w:rsidP="00A46A68">
            <w:pPr>
              <w:jc w:val="center"/>
              <w:rPr>
                <w:sz w:val="22"/>
                <w:szCs w:val="22"/>
              </w:rPr>
            </w:pPr>
          </w:p>
        </w:tc>
      </w:tr>
      <w:tr w:rsidR="00FD2F26" w:rsidRPr="00A860B3" w14:paraId="05569A90" w14:textId="77777777" w:rsidTr="00502AB2">
        <w:trPr>
          <w:cantSplit/>
          <w:trHeight w:val="567"/>
          <w:jc w:val="center"/>
        </w:trPr>
        <w:tc>
          <w:tcPr>
            <w:tcW w:w="345" w:type="pct"/>
            <w:vMerge/>
            <w:vAlign w:val="center"/>
          </w:tcPr>
          <w:p w14:paraId="05569A87" w14:textId="77777777" w:rsidR="00FD2F26" w:rsidRPr="00A860B3" w:rsidRDefault="00FD2F26" w:rsidP="00276315">
            <w:pPr>
              <w:jc w:val="center"/>
              <w:rPr>
                <w:rFonts w:ascii="Times New Roman" w:hAnsi="Times New Roman" w:cs="Times New Roman"/>
                <w:b/>
                <w:sz w:val="22"/>
                <w:szCs w:val="22"/>
                <w:lang w:val="sr-Cyrl-CS"/>
              </w:rPr>
            </w:pPr>
          </w:p>
        </w:tc>
        <w:tc>
          <w:tcPr>
            <w:tcW w:w="316" w:type="pct"/>
            <w:vAlign w:val="center"/>
          </w:tcPr>
          <w:p w14:paraId="05569A88" w14:textId="77777777" w:rsidR="00FD2F26" w:rsidRPr="00A860B3" w:rsidRDefault="00FD2F26" w:rsidP="00276315">
            <w:pPr>
              <w:pStyle w:val="Default"/>
              <w:jc w:val="center"/>
              <w:rPr>
                <w:b/>
                <w:color w:val="auto"/>
                <w:sz w:val="22"/>
                <w:szCs w:val="22"/>
              </w:rPr>
            </w:pPr>
          </w:p>
        </w:tc>
        <w:tc>
          <w:tcPr>
            <w:tcW w:w="590" w:type="pct"/>
            <w:vAlign w:val="center"/>
          </w:tcPr>
          <w:p w14:paraId="05569A89" w14:textId="77777777" w:rsidR="00FD2F26" w:rsidRPr="00A860B3" w:rsidRDefault="00FD2F26" w:rsidP="00276315">
            <w:pPr>
              <w:jc w:val="center"/>
              <w:rPr>
                <w:rFonts w:ascii="Times New Roman" w:hAnsi="Times New Roman" w:cs="Times New Roman"/>
                <w:b/>
                <w:sz w:val="22"/>
                <w:szCs w:val="22"/>
              </w:rPr>
            </w:pPr>
          </w:p>
        </w:tc>
        <w:tc>
          <w:tcPr>
            <w:tcW w:w="408" w:type="pct"/>
            <w:vAlign w:val="center"/>
          </w:tcPr>
          <w:p w14:paraId="05569A8A" w14:textId="77777777" w:rsidR="00FD2F26" w:rsidRPr="00A860B3" w:rsidRDefault="00FD2F26" w:rsidP="00276315">
            <w:pPr>
              <w:jc w:val="center"/>
              <w:rPr>
                <w:rFonts w:ascii="Times New Roman" w:hAnsi="Times New Roman" w:cs="Times New Roman"/>
                <w:b/>
                <w:sz w:val="22"/>
                <w:szCs w:val="22"/>
              </w:rPr>
            </w:pPr>
          </w:p>
        </w:tc>
        <w:tc>
          <w:tcPr>
            <w:tcW w:w="263" w:type="pct"/>
            <w:vAlign w:val="center"/>
          </w:tcPr>
          <w:p w14:paraId="05569A8B" w14:textId="77777777" w:rsidR="00FD2F26" w:rsidRPr="00A860B3" w:rsidRDefault="00FD2F26" w:rsidP="00276315">
            <w:pPr>
              <w:jc w:val="center"/>
              <w:rPr>
                <w:rFonts w:ascii="Times New Roman" w:hAnsi="Times New Roman" w:cs="Times New Roman"/>
                <w:b/>
                <w:sz w:val="22"/>
                <w:szCs w:val="22"/>
              </w:rPr>
            </w:pPr>
          </w:p>
          <w:p w14:paraId="05569A8C" w14:textId="77777777" w:rsidR="00FD2F26" w:rsidRPr="00A860B3" w:rsidRDefault="00FD2F26" w:rsidP="00276315">
            <w:pPr>
              <w:jc w:val="center"/>
              <w:rPr>
                <w:rFonts w:ascii="Times New Roman" w:hAnsi="Times New Roman" w:cs="Times New Roman"/>
                <w:b/>
                <w:sz w:val="22"/>
                <w:szCs w:val="22"/>
              </w:rPr>
            </w:pPr>
            <w:r w:rsidRPr="00A860B3">
              <w:rPr>
                <w:rFonts w:ascii="Times New Roman" w:hAnsi="Times New Roman" w:cs="Times New Roman"/>
                <w:b/>
                <w:sz w:val="22"/>
                <w:szCs w:val="22"/>
              </w:rPr>
              <w:t>P</w:t>
            </w:r>
          </w:p>
          <w:p w14:paraId="05569A8D" w14:textId="77777777" w:rsidR="00FD2F26" w:rsidRPr="00A860B3" w:rsidRDefault="00FD2F26" w:rsidP="00276315">
            <w:pPr>
              <w:jc w:val="center"/>
              <w:rPr>
                <w:rFonts w:ascii="Times New Roman" w:hAnsi="Times New Roman" w:cs="Times New Roman"/>
                <w:b/>
                <w:sz w:val="22"/>
                <w:szCs w:val="22"/>
              </w:rPr>
            </w:pPr>
          </w:p>
        </w:tc>
        <w:tc>
          <w:tcPr>
            <w:tcW w:w="2012" w:type="pct"/>
            <w:vAlign w:val="center"/>
          </w:tcPr>
          <w:p w14:paraId="05569A8E" w14:textId="77777777" w:rsidR="00FD2F26" w:rsidRPr="00777EEB" w:rsidRDefault="00FD2F26" w:rsidP="0097773F">
            <w:pPr>
              <w:autoSpaceDE w:val="0"/>
              <w:autoSpaceDN w:val="0"/>
              <w:adjustRightInd w:val="0"/>
              <w:jc w:val="center"/>
              <w:rPr>
                <w:rFonts w:ascii="Times New Roman" w:hAnsi="Times New Roman" w:cs="Times New Roman"/>
                <w:sz w:val="22"/>
                <w:szCs w:val="22"/>
              </w:rPr>
            </w:pPr>
            <w:r w:rsidRPr="00FD2F26">
              <w:rPr>
                <w:rFonts w:ascii="Times New Roman" w:hAnsi="Times New Roman" w:cs="Times New Roman"/>
                <w:sz w:val="22"/>
                <w:szCs w:val="22"/>
              </w:rPr>
              <w:t>Practice problems in pharmaceutical calculations</w:t>
            </w:r>
          </w:p>
        </w:tc>
        <w:tc>
          <w:tcPr>
            <w:tcW w:w="1066" w:type="pct"/>
            <w:vMerge/>
            <w:vAlign w:val="center"/>
          </w:tcPr>
          <w:p w14:paraId="05569A8F" w14:textId="77777777" w:rsidR="00FD2F26" w:rsidRPr="00A860B3" w:rsidRDefault="00FD2F26" w:rsidP="00A46A68">
            <w:pPr>
              <w:jc w:val="center"/>
              <w:rPr>
                <w:rFonts w:ascii="Times New Roman" w:hAnsi="Times New Roman" w:cs="Times New Roman"/>
                <w:sz w:val="22"/>
                <w:szCs w:val="22"/>
              </w:rPr>
            </w:pPr>
          </w:p>
        </w:tc>
      </w:tr>
      <w:tr w:rsidR="00FD2F26" w:rsidRPr="00A860B3" w14:paraId="05569A98" w14:textId="77777777" w:rsidTr="00276315">
        <w:trPr>
          <w:cantSplit/>
          <w:trHeight w:val="966"/>
          <w:jc w:val="center"/>
        </w:trPr>
        <w:tc>
          <w:tcPr>
            <w:tcW w:w="345" w:type="pct"/>
            <w:vMerge/>
            <w:vAlign w:val="center"/>
          </w:tcPr>
          <w:p w14:paraId="05569A91" w14:textId="77777777" w:rsidR="00FD2F26" w:rsidRPr="00A860B3" w:rsidRDefault="00FD2F26" w:rsidP="00276315">
            <w:pPr>
              <w:jc w:val="center"/>
              <w:rPr>
                <w:rFonts w:ascii="Times New Roman" w:hAnsi="Times New Roman" w:cs="Times New Roman"/>
                <w:b/>
                <w:sz w:val="22"/>
                <w:szCs w:val="22"/>
                <w:lang w:val="sr-Cyrl-CS"/>
              </w:rPr>
            </w:pPr>
          </w:p>
        </w:tc>
        <w:tc>
          <w:tcPr>
            <w:tcW w:w="316" w:type="pct"/>
            <w:vAlign w:val="center"/>
          </w:tcPr>
          <w:p w14:paraId="05569A92" w14:textId="77777777" w:rsidR="00FD2F26" w:rsidRPr="00A860B3" w:rsidRDefault="00FD2F26" w:rsidP="00276315">
            <w:pPr>
              <w:pStyle w:val="Default"/>
              <w:jc w:val="center"/>
              <w:rPr>
                <w:b/>
                <w:color w:val="auto"/>
                <w:sz w:val="22"/>
                <w:szCs w:val="22"/>
              </w:rPr>
            </w:pPr>
          </w:p>
        </w:tc>
        <w:tc>
          <w:tcPr>
            <w:tcW w:w="590" w:type="pct"/>
            <w:vAlign w:val="center"/>
          </w:tcPr>
          <w:p w14:paraId="05569A93" w14:textId="77777777" w:rsidR="00FD2F26" w:rsidRPr="00A860B3" w:rsidRDefault="00FD2F26" w:rsidP="00276315">
            <w:pPr>
              <w:jc w:val="center"/>
              <w:rPr>
                <w:rFonts w:ascii="Times New Roman" w:hAnsi="Times New Roman" w:cs="Times New Roman"/>
                <w:b/>
                <w:sz w:val="22"/>
                <w:szCs w:val="22"/>
              </w:rPr>
            </w:pPr>
          </w:p>
        </w:tc>
        <w:tc>
          <w:tcPr>
            <w:tcW w:w="408" w:type="pct"/>
            <w:vAlign w:val="center"/>
          </w:tcPr>
          <w:p w14:paraId="05569A94" w14:textId="77777777" w:rsidR="00FD2F26" w:rsidRPr="00A860B3" w:rsidRDefault="00FD2F26" w:rsidP="00276315">
            <w:pPr>
              <w:jc w:val="center"/>
              <w:rPr>
                <w:rFonts w:ascii="Times New Roman" w:hAnsi="Times New Roman" w:cs="Times New Roman"/>
                <w:b/>
                <w:sz w:val="22"/>
                <w:szCs w:val="22"/>
              </w:rPr>
            </w:pPr>
          </w:p>
        </w:tc>
        <w:tc>
          <w:tcPr>
            <w:tcW w:w="263" w:type="pct"/>
            <w:vAlign w:val="center"/>
          </w:tcPr>
          <w:p w14:paraId="05569A95" w14:textId="77777777" w:rsidR="00FD2F26" w:rsidRPr="00A860B3" w:rsidRDefault="00FD2F26" w:rsidP="00276315">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2012" w:type="pct"/>
            <w:vAlign w:val="center"/>
          </w:tcPr>
          <w:p w14:paraId="05569A96" w14:textId="77777777" w:rsidR="00FD2F26" w:rsidRPr="00FD2F26" w:rsidRDefault="00FD2F26" w:rsidP="0097773F">
            <w:pPr>
              <w:autoSpaceDE w:val="0"/>
              <w:autoSpaceDN w:val="0"/>
              <w:adjustRightInd w:val="0"/>
              <w:jc w:val="center"/>
              <w:rPr>
                <w:rFonts w:ascii="Times New Roman" w:hAnsi="Times New Roman" w:cs="Times New Roman"/>
                <w:sz w:val="22"/>
                <w:szCs w:val="22"/>
              </w:rPr>
            </w:pPr>
            <w:r w:rsidRPr="00FD2F26">
              <w:rPr>
                <w:rFonts w:ascii="Times New Roman" w:hAnsi="Times New Roman" w:cs="Times New Roman"/>
                <w:sz w:val="22"/>
                <w:szCs w:val="22"/>
                <w:lang w:val="ru-RU"/>
              </w:rPr>
              <w:t>The importance of accuracy in pharmaceutical calculations: Real-world implications</w:t>
            </w:r>
          </w:p>
        </w:tc>
        <w:tc>
          <w:tcPr>
            <w:tcW w:w="1066" w:type="pct"/>
            <w:vMerge/>
            <w:vAlign w:val="center"/>
          </w:tcPr>
          <w:p w14:paraId="05569A97" w14:textId="77777777" w:rsidR="00FD2F26" w:rsidRPr="00A860B3" w:rsidRDefault="00FD2F26" w:rsidP="00A46A68">
            <w:pPr>
              <w:jc w:val="center"/>
              <w:rPr>
                <w:rFonts w:ascii="Times New Roman" w:hAnsi="Times New Roman" w:cs="Times New Roman"/>
                <w:sz w:val="22"/>
                <w:szCs w:val="22"/>
              </w:rPr>
            </w:pPr>
          </w:p>
        </w:tc>
      </w:tr>
      <w:tr w:rsidR="00FD2F26" w:rsidRPr="00A860B3" w14:paraId="05569AA1" w14:textId="77777777" w:rsidTr="00777EEB">
        <w:trPr>
          <w:cantSplit/>
          <w:trHeight w:val="680"/>
          <w:jc w:val="center"/>
        </w:trPr>
        <w:tc>
          <w:tcPr>
            <w:tcW w:w="345" w:type="pct"/>
            <w:vMerge w:val="restart"/>
            <w:vAlign w:val="center"/>
          </w:tcPr>
          <w:p w14:paraId="05569A99" w14:textId="77777777" w:rsidR="00FD2F26" w:rsidRPr="00A860B3" w:rsidRDefault="00FD2F26"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2</w:t>
            </w:r>
          </w:p>
        </w:tc>
        <w:tc>
          <w:tcPr>
            <w:tcW w:w="316" w:type="pct"/>
            <w:vAlign w:val="center"/>
          </w:tcPr>
          <w:p w14:paraId="05569A9A" w14:textId="77777777" w:rsidR="00FD2F26" w:rsidRPr="00A860B3" w:rsidRDefault="00FD2F26" w:rsidP="00975DA6">
            <w:pPr>
              <w:pStyle w:val="Default"/>
              <w:jc w:val="center"/>
              <w:rPr>
                <w:b/>
                <w:color w:val="auto"/>
                <w:sz w:val="22"/>
                <w:szCs w:val="22"/>
              </w:rPr>
            </w:pPr>
          </w:p>
        </w:tc>
        <w:tc>
          <w:tcPr>
            <w:tcW w:w="590" w:type="pct"/>
            <w:vAlign w:val="center"/>
          </w:tcPr>
          <w:p w14:paraId="05569A9B" w14:textId="77777777" w:rsidR="00FD2F26" w:rsidRPr="00A860B3" w:rsidRDefault="00FD2F26" w:rsidP="00975DA6">
            <w:pPr>
              <w:jc w:val="center"/>
              <w:rPr>
                <w:rFonts w:ascii="Times New Roman" w:hAnsi="Times New Roman" w:cs="Times New Roman"/>
                <w:b/>
                <w:sz w:val="22"/>
                <w:szCs w:val="22"/>
              </w:rPr>
            </w:pPr>
          </w:p>
        </w:tc>
        <w:tc>
          <w:tcPr>
            <w:tcW w:w="408" w:type="pct"/>
            <w:vAlign w:val="center"/>
          </w:tcPr>
          <w:p w14:paraId="05569A9C" w14:textId="77777777" w:rsidR="00FD2F26" w:rsidRPr="00A860B3" w:rsidRDefault="00FD2F26" w:rsidP="00975DA6">
            <w:pPr>
              <w:jc w:val="center"/>
              <w:rPr>
                <w:rFonts w:ascii="Times New Roman" w:hAnsi="Times New Roman" w:cs="Times New Roman"/>
                <w:b/>
                <w:sz w:val="22"/>
                <w:szCs w:val="22"/>
              </w:rPr>
            </w:pPr>
          </w:p>
        </w:tc>
        <w:tc>
          <w:tcPr>
            <w:tcW w:w="263" w:type="pct"/>
            <w:vAlign w:val="center"/>
          </w:tcPr>
          <w:p w14:paraId="05569A9D" w14:textId="77777777" w:rsidR="00FD2F26" w:rsidRPr="00A860B3" w:rsidRDefault="00FD2F26"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2012" w:type="pct"/>
            <w:vAlign w:val="center"/>
          </w:tcPr>
          <w:p w14:paraId="05569A9E" w14:textId="77777777" w:rsidR="00FD2F26" w:rsidRPr="00777EEB" w:rsidRDefault="00FD2F26" w:rsidP="0097773F">
            <w:pPr>
              <w:jc w:val="center"/>
              <w:rPr>
                <w:rFonts w:ascii="Times New Roman" w:hAnsi="Times New Roman" w:cs="Times New Roman"/>
                <w:sz w:val="22"/>
                <w:szCs w:val="22"/>
              </w:rPr>
            </w:pPr>
            <w:r w:rsidRPr="00FD2F26">
              <w:rPr>
                <w:rFonts w:ascii="Times New Roman" w:hAnsi="Times New Roman" w:cs="Times New Roman"/>
                <w:sz w:val="22"/>
                <w:szCs w:val="22"/>
              </w:rPr>
              <w:t>Pharmaceutical measurement. International system of units.</w:t>
            </w:r>
          </w:p>
        </w:tc>
        <w:tc>
          <w:tcPr>
            <w:tcW w:w="1066" w:type="pct"/>
            <w:vMerge w:val="restart"/>
            <w:vAlign w:val="center"/>
          </w:tcPr>
          <w:p w14:paraId="05569A9F" w14:textId="724D489E" w:rsidR="00FD2F26" w:rsidRPr="00A860B3" w:rsidRDefault="00706661" w:rsidP="00A46A68">
            <w:pPr>
              <w:pStyle w:val="Default"/>
              <w:jc w:val="center"/>
              <w:rPr>
                <w:color w:val="auto"/>
                <w:sz w:val="22"/>
                <w:szCs w:val="22"/>
              </w:rPr>
            </w:pPr>
            <w:r w:rsidRPr="00706661">
              <w:rPr>
                <w:noProof/>
                <w:sz w:val="22"/>
                <w:szCs w:val="22"/>
              </w:rPr>
              <w:t>Assoc. Prof.</w:t>
            </w:r>
            <w:r w:rsidR="00FD2F26" w:rsidRPr="00A860B3">
              <w:rPr>
                <w:noProof/>
                <w:sz w:val="22"/>
                <w:szCs w:val="22"/>
              </w:rPr>
              <w:t xml:space="preserve"> Miroslav Sovrlić</w:t>
            </w:r>
          </w:p>
          <w:p w14:paraId="05569AA0" w14:textId="77777777" w:rsidR="00FD2F26" w:rsidRPr="00A860B3" w:rsidRDefault="00FD2F26" w:rsidP="00A46A68">
            <w:pPr>
              <w:jc w:val="center"/>
              <w:rPr>
                <w:sz w:val="22"/>
                <w:szCs w:val="22"/>
              </w:rPr>
            </w:pPr>
          </w:p>
        </w:tc>
      </w:tr>
      <w:tr w:rsidR="00FD2F26" w:rsidRPr="00A860B3" w14:paraId="05569AAB" w14:textId="77777777" w:rsidTr="00502AB2">
        <w:trPr>
          <w:cantSplit/>
          <w:trHeight w:val="687"/>
          <w:jc w:val="center"/>
        </w:trPr>
        <w:tc>
          <w:tcPr>
            <w:tcW w:w="345" w:type="pct"/>
            <w:vMerge/>
            <w:vAlign w:val="center"/>
          </w:tcPr>
          <w:p w14:paraId="05569AA2" w14:textId="77777777" w:rsidR="00FD2F26" w:rsidRPr="00A860B3" w:rsidRDefault="00FD2F26" w:rsidP="00975DA6">
            <w:pPr>
              <w:jc w:val="center"/>
              <w:rPr>
                <w:rFonts w:ascii="Times New Roman" w:hAnsi="Times New Roman" w:cs="Times New Roman"/>
                <w:b/>
                <w:sz w:val="22"/>
                <w:szCs w:val="22"/>
                <w:lang w:val="sr-Cyrl-CS"/>
              </w:rPr>
            </w:pPr>
          </w:p>
        </w:tc>
        <w:tc>
          <w:tcPr>
            <w:tcW w:w="316" w:type="pct"/>
            <w:vAlign w:val="center"/>
          </w:tcPr>
          <w:p w14:paraId="05569AA3" w14:textId="77777777" w:rsidR="00FD2F26" w:rsidRPr="00A860B3" w:rsidRDefault="00FD2F26" w:rsidP="00975DA6">
            <w:pPr>
              <w:pStyle w:val="Default"/>
              <w:rPr>
                <w:b/>
                <w:color w:val="auto"/>
                <w:sz w:val="22"/>
                <w:szCs w:val="22"/>
              </w:rPr>
            </w:pPr>
          </w:p>
        </w:tc>
        <w:tc>
          <w:tcPr>
            <w:tcW w:w="590" w:type="pct"/>
            <w:vAlign w:val="center"/>
          </w:tcPr>
          <w:p w14:paraId="05569AA4" w14:textId="77777777" w:rsidR="00FD2F26" w:rsidRPr="00A860B3" w:rsidRDefault="00FD2F26" w:rsidP="00975DA6">
            <w:pPr>
              <w:jc w:val="center"/>
              <w:rPr>
                <w:rFonts w:ascii="Times New Roman" w:hAnsi="Times New Roman" w:cs="Times New Roman"/>
                <w:b/>
                <w:sz w:val="22"/>
                <w:szCs w:val="22"/>
              </w:rPr>
            </w:pPr>
          </w:p>
        </w:tc>
        <w:tc>
          <w:tcPr>
            <w:tcW w:w="408" w:type="pct"/>
            <w:vAlign w:val="center"/>
          </w:tcPr>
          <w:p w14:paraId="05569AA5" w14:textId="77777777" w:rsidR="00FD2F26" w:rsidRPr="00A860B3" w:rsidRDefault="00FD2F26" w:rsidP="00975DA6">
            <w:pPr>
              <w:jc w:val="center"/>
              <w:rPr>
                <w:rFonts w:ascii="Times New Roman" w:hAnsi="Times New Roman" w:cs="Times New Roman"/>
                <w:b/>
                <w:sz w:val="22"/>
                <w:szCs w:val="22"/>
              </w:rPr>
            </w:pPr>
          </w:p>
        </w:tc>
        <w:tc>
          <w:tcPr>
            <w:tcW w:w="263" w:type="pct"/>
            <w:vAlign w:val="center"/>
          </w:tcPr>
          <w:p w14:paraId="05569AA6" w14:textId="77777777" w:rsidR="00FD2F26" w:rsidRPr="00A860B3" w:rsidRDefault="00FD2F26" w:rsidP="00975DA6">
            <w:pPr>
              <w:jc w:val="center"/>
              <w:rPr>
                <w:rFonts w:ascii="Times New Roman" w:hAnsi="Times New Roman" w:cs="Times New Roman"/>
                <w:b/>
                <w:sz w:val="22"/>
                <w:szCs w:val="22"/>
              </w:rPr>
            </w:pPr>
          </w:p>
          <w:p w14:paraId="05569AA7" w14:textId="77777777" w:rsidR="00FD2F26" w:rsidRPr="00A860B3" w:rsidRDefault="00FD2F26" w:rsidP="00975DA6">
            <w:pPr>
              <w:jc w:val="center"/>
              <w:rPr>
                <w:rFonts w:ascii="Times New Roman" w:hAnsi="Times New Roman" w:cs="Times New Roman"/>
                <w:b/>
                <w:sz w:val="22"/>
                <w:szCs w:val="22"/>
              </w:rPr>
            </w:pPr>
            <w:r w:rsidRPr="00A860B3">
              <w:rPr>
                <w:rFonts w:ascii="Times New Roman" w:hAnsi="Times New Roman" w:cs="Times New Roman"/>
                <w:b/>
                <w:sz w:val="22"/>
                <w:szCs w:val="22"/>
              </w:rPr>
              <w:t>P</w:t>
            </w:r>
          </w:p>
          <w:p w14:paraId="05569AA8" w14:textId="77777777" w:rsidR="00FD2F26" w:rsidRPr="00A860B3" w:rsidRDefault="00FD2F26" w:rsidP="00975DA6">
            <w:pPr>
              <w:jc w:val="center"/>
              <w:rPr>
                <w:rFonts w:ascii="Times New Roman" w:hAnsi="Times New Roman" w:cs="Times New Roman"/>
                <w:b/>
                <w:sz w:val="22"/>
                <w:szCs w:val="22"/>
              </w:rPr>
            </w:pPr>
          </w:p>
        </w:tc>
        <w:tc>
          <w:tcPr>
            <w:tcW w:w="2012" w:type="pct"/>
            <w:vAlign w:val="center"/>
          </w:tcPr>
          <w:p w14:paraId="05569AA9" w14:textId="77777777" w:rsidR="00FD2F26" w:rsidRPr="00A860B3" w:rsidRDefault="00FD2F26" w:rsidP="0097773F">
            <w:pPr>
              <w:jc w:val="center"/>
              <w:rPr>
                <w:rFonts w:ascii="Times New Roman" w:hAnsi="Times New Roman" w:cs="Times New Roman"/>
                <w:sz w:val="22"/>
                <w:szCs w:val="22"/>
              </w:rPr>
            </w:pPr>
            <w:r w:rsidRPr="00FD2F26">
              <w:rPr>
                <w:rFonts w:ascii="Times New Roman" w:hAnsi="Times New Roman" w:cs="Times New Roman"/>
                <w:sz w:val="22"/>
                <w:szCs w:val="22"/>
              </w:rPr>
              <w:t>Practical applications of SI units in pharmaceutical measurements</w:t>
            </w:r>
          </w:p>
        </w:tc>
        <w:tc>
          <w:tcPr>
            <w:tcW w:w="1066" w:type="pct"/>
            <w:vMerge/>
            <w:vAlign w:val="center"/>
          </w:tcPr>
          <w:p w14:paraId="05569AAA" w14:textId="77777777" w:rsidR="00FD2F26" w:rsidRPr="00A860B3" w:rsidRDefault="00FD2F26" w:rsidP="00A46A68">
            <w:pPr>
              <w:jc w:val="center"/>
              <w:rPr>
                <w:rFonts w:ascii="Times New Roman" w:hAnsi="Times New Roman" w:cs="Times New Roman"/>
                <w:sz w:val="22"/>
                <w:szCs w:val="22"/>
                <w:lang w:val="ru-RU"/>
              </w:rPr>
            </w:pPr>
          </w:p>
        </w:tc>
      </w:tr>
      <w:tr w:rsidR="00FD2F26" w:rsidRPr="00A860B3" w14:paraId="05569AB3" w14:textId="77777777" w:rsidTr="00502AB2">
        <w:trPr>
          <w:cantSplit/>
          <w:trHeight w:val="626"/>
          <w:jc w:val="center"/>
        </w:trPr>
        <w:tc>
          <w:tcPr>
            <w:tcW w:w="345" w:type="pct"/>
            <w:vMerge/>
            <w:vAlign w:val="center"/>
          </w:tcPr>
          <w:p w14:paraId="05569AAC" w14:textId="77777777" w:rsidR="00FD2F26" w:rsidRPr="00A860B3" w:rsidRDefault="00FD2F26" w:rsidP="00975DA6">
            <w:pPr>
              <w:jc w:val="center"/>
              <w:rPr>
                <w:rFonts w:ascii="Times New Roman" w:hAnsi="Times New Roman" w:cs="Times New Roman"/>
                <w:b/>
                <w:sz w:val="22"/>
                <w:szCs w:val="22"/>
                <w:lang w:val="sr-Cyrl-CS"/>
              </w:rPr>
            </w:pPr>
          </w:p>
        </w:tc>
        <w:tc>
          <w:tcPr>
            <w:tcW w:w="316" w:type="pct"/>
            <w:vAlign w:val="center"/>
          </w:tcPr>
          <w:p w14:paraId="05569AAD" w14:textId="77777777" w:rsidR="00FD2F26" w:rsidRPr="00A860B3" w:rsidRDefault="00FD2F26" w:rsidP="00975DA6">
            <w:pPr>
              <w:pStyle w:val="Default"/>
              <w:rPr>
                <w:b/>
                <w:color w:val="auto"/>
                <w:sz w:val="22"/>
                <w:szCs w:val="22"/>
              </w:rPr>
            </w:pPr>
          </w:p>
        </w:tc>
        <w:tc>
          <w:tcPr>
            <w:tcW w:w="590" w:type="pct"/>
            <w:vAlign w:val="center"/>
          </w:tcPr>
          <w:p w14:paraId="05569AAE" w14:textId="77777777" w:rsidR="00FD2F26" w:rsidRPr="00A860B3" w:rsidRDefault="00FD2F26" w:rsidP="00975DA6">
            <w:pPr>
              <w:jc w:val="center"/>
              <w:rPr>
                <w:rFonts w:ascii="Times New Roman" w:hAnsi="Times New Roman" w:cs="Times New Roman"/>
                <w:b/>
                <w:sz w:val="22"/>
                <w:szCs w:val="22"/>
              </w:rPr>
            </w:pPr>
          </w:p>
        </w:tc>
        <w:tc>
          <w:tcPr>
            <w:tcW w:w="408" w:type="pct"/>
            <w:vAlign w:val="center"/>
          </w:tcPr>
          <w:p w14:paraId="05569AAF" w14:textId="77777777" w:rsidR="00FD2F26" w:rsidRPr="00A860B3" w:rsidRDefault="00FD2F26" w:rsidP="00975DA6">
            <w:pPr>
              <w:jc w:val="center"/>
              <w:rPr>
                <w:rFonts w:ascii="Times New Roman" w:hAnsi="Times New Roman" w:cs="Times New Roman"/>
                <w:b/>
                <w:sz w:val="22"/>
                <w:szCs w:val="22"/>
              </w:rPr>
            </w:pPr>
          </w:p>
        </w:tc>
        <w:tc>
          <w:tcPr>
            <w:tcW w:w="263" w:type="pct"/>
            <w:vAlign w:val="center"/>
          </w:tcPr>
          <w:p w14:paraId="05569AB0" w14:textId="77777777" w:rsidR="00FD2F26" w:rsidRPr="00A860B3" w:rsidRDefault="00FD2F26"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2012" w:type="pct"/>
            <w:vAlign w:val="center"/>
          </w:tcPr>
          <w:p w14:paraId="05569AB1" w14:textId="77777777" w:rsidR="00FD2F26" w:rsidRPr="00A860B3" w:rsidRDefault="00FD2F26" w:rsidP="0097773F">
            <w:pPr>
              <w:jc w:val="center"/>
              <w:rPr>
                <w:rFonts w:ascii="Times New Roman" w:hAnsi="Times New Roman" w:cs="Times New Roman"/>
                <w:sz w:val="22"/>
                <w:szCs w:val="22"/>
                <w:lang w:val="ru-RU"/>
              </w:rPr>
            </w:pPr>
            <w:r w:rsidRPr="00FD2F26">
              <w:rPr>
                <w:rFonts w:ascii="Times New Roman" w:hAnsi="Times New Roman" w:cs="Times New Roman"/>
                <w:sz w:val="22"/>
                <w:szCs w:val="22"/>
                <w:lang w:val="ru-RU"/>
              </w:rPr>
              <w:t>Evolution and standardization of pharmaceutical measurement systems</w:t>
            </w:r>
          </w:p>
        </w:tc>
        <w:tc>
          <w:tcPr>
            <w:tcW w:w="1066" w:type="pct"/>
            <w:vMerge/>
            <w:vAlign w:val="center"/>
          </w:tcPr>
          <w:p w14:paraId="05569AB2" w14:textId="77777777" w:rsidR="00FD2F26" w:rsidRPr="00A860B3" w:rsidRDefault="00FD2F26" w:rsidP="00A46A68">
            <w:pPr>
              <w:jc w:val="center"/>
              <w:rPr>
                <w:rFonts w:ascii="Times New Roman" w:hAnsi="Times New Roman" w:cs="Times New Roman"/>
                <w:sz w:val="22"/>
                <w:szCs w:val="22"/>
              </w:rPr>
            </w:pPr>
          </w:p>
        </w:tc>
      </w:tr>
      <w:tr w:rsidR="00FD2F26" w:rsidRPr="00A860B3" w14:paraId="05569ABC" w14:textId="77777777" w:rsidTr="00276315">
        <w:trPr>
          <w:cantSplit/>
          <w:trHeight w:val="510"/>
          <w:jc w:val="center"/>
        </w:trPr>
        <w:tc>
          <w:tcPr>
            <w:tcW w:w="345" w:type="pct"/>
            <w:vMerge w:val="restart"/>
            <w:vAlign w:val="center"/>
          </w:tcPr>
          <w:p w14:paraId="05569AB4" w14:textId="77777777" w:rsidR="00FD2F26" w:rsidRPr="00A860B3" w:rsidRDefault="00FD2F26"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3</w:t>
            </w:r>
          </w:p>
        </w:tc>
        <w:tc>
          <w:tcPr>
            <w:tcW w:w="316" w:type="pct"/>
            <w:vAlign w:val="center"/>
          </w:tcPr>
          <w:p w14:paraId="05569AB5" w14:textId="77777777" w:rsidR="00FD2F26" w:rsidRPr="00A860B3" w:rsidRDefault="00FD2F26" w:rsidP="00975DA6">
            <w:pPr>
              <w:pStyle w:val="Default"/>
              <w:jc w:val="center"/>
              <w:rPr>
                <w:b/>
                <w:color w:val="auto"/>
                <w:sz w:val="22"/>
                <w:szCs w:val="22"/>
              </w:rPr>
            </w:pPr>
          </w:p>
        </w:tc>
        <w:tc>
          <w:tcPr>
            <w:tcW w:w="590" w:type="pct"/>
            <w:vAlign w:val="center"/>
          </w:tcPr>
          <w:p w14:paraId="05569AB6" w14:textId="77777777" w:rsidR="00FD2F26" w:rsidRPr="00A860B3" w:rsidRDefault="00FD2F26" w:rsidP="00975DA6">
            <w:pPr>
              <w:jc w:val="center"/>
              <w:rPr>
                <w:rFonts w:ascii="Times New Roman" w:hAnsi="Times New Roman" w:cs="Times New Roman"/>
                <w:b/>
                <w:sz w:val="22"/>
                <w:szCs w:val="22"/>
              </w:rPr>
            </w:pPr>
          </w:p>
        </w:tc>
        <w:tc>
          <w:tcPr>
            <w:tcW w:w="408" w:type="pct"/>
            <w:vAlign w:val="center"/>
          </w:tcPr>
          <w:p w14:paraId="05569AB7" w14:textId="77777777" w:rsidR="00FD2F26" w:rsidRPr="00A860B3" w:rsidRDefault="00FD2F26" w:rsidP="00975DA6">
            <w:pPr>
              <w:jc w:val="center"/>
              <w:rPr>
                <w:rFonts w:ascii="Times New Roman" w:hAnsi="Times New Roman" w:cs="Times New Roman"/>
                <w:b/>
                <w:sz w:val="22"/>
                <w:szCs w:val="22"/>
              </w:rPr>
            </w:pPr>
          </w:p>
        </w:tc>
        <w:tc>
          <w:tcPr>
            <w:tcW w:w="263" w:type="pct"/>
            <w:vAlign w:val="center"/>
          </w:tcPr>
          <w:p w14:paraId="05569AB8" w14:textId="77777777" w:rsidR="00FD2F26" w:rsidRPr="00A860B3" w:rsidRDefault="00FD2F26"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2012" w:type="pct"/>
            <w:vAlign w:val="center"/>
          </w:tcPr>
          <w:p w14:paraId="05569AB9" w14:textId="77777777" w:rsidR="00FD2F26" w:rsidRPr="00777EEB" w:rsidRDefault="00FD2F26" w:rsidP="0097773F">
            <w:pPr>
              <w:jc w:val="center"/>
              <w:rPr>
                <w:rFonts w:ascii="Times New Roman" w:hAnsi="Times New Roman" w:cs="Times New Roman"/>
                <w:sz w:val="22"/>
                <w:szCs w:val="22"/>
              </w:rPr>
            </w:pPr>
            <w:r w:rsidRPr="00FD2F26">
              <w:rPr>
                <w:rFonts w:ascii="Times New Roman" w:hAnsi="Times New Roman" w:cs="Times New Roman"/>
                <w:sz w:val="22"/>
                <w:szCs w:val="22"/>
              </w:rPr>
              <w:t>Fundamental expressions of concentration and physical properties of substances</w:t>
            </w:r>
          </w:p>
        </w:tc>
        <w:tc>
          <w:tcPr>
            <w:tcW w:w="1066" w:type="pct"/>
            <w:vMerge w:val="restart"/>
            <w:vAlign w:val="center"/>
          </w:tcPr>
          <w:p w14:paraId="05569ABA" w14:textId="25A94FC5" w:rsidR="00FD2F26" w:rsidRPr="00A860B3" w:rsidRDefault="00FD2F26" w:rsidP="00A46A68">
            <w:pPr>
              <w:pStyle w:val="Default"/>
              <w:jc w:val="center"/>
              <w:rPr>
                <w:color w:val="auto"/>
                <w:sz w:val="22"/>
                <w:szCs w:val="22"/>
              </w:rPr>
            </w:pPr>
            <w:r w:rsidRPr="00A860B3">
              <w:rPr>
                <w:noProof/>
                <w:sz w:val="22"/>
                <w:szCs w:val="22"/>
              </w:rPr>
              <w:t xml:space="preserve">Asst. Prof. </w:t>
            </w:r>
            <w:r w:rsidR="003E6E56">
              <w:rPr>
                <w:noProof/>
                <w:sz w:val="22"/>
                <w:szCs w:val="22"/>
              </w:rPr>
              <w:t>Jovica Tomović</w:t>
            </w:r>
          </w:p>
          <w:p w14:paraId="05569ABB" w14:textId="77777777" w:rsidR="00FD2F26" w:rsidRPr="00A860B3" w:rsidRDefault="00FD2F26" w:rsidP="00A46A68">
            <w:pPr>
              <w:pStyle w:val="Default"/>
              <w:jc w:val="center"/>
              <w:rPr>
                <w:color w:val="auto"/>
                <w:sz w:val="22"/>
                <w:szCs w:val="22"/>
              </w:rPr>
            </w:pPr>
          </w:p>
        </w:tc>
      </w:tr>
      <w:tr w:rsidR="00FD2F26" w:rsidRPr="00A860B3" w14:paraId="05569AC6" w14:textId="77777777" w:rsidTr="00276315">
        <w:trPr>
          <w:cantSplit/>
          <w:trHeight w:val="966"/>
          <w:jc w:val="center"/>
        </w:trPr>
        <w:tc>
          <w:tcPr>
            <w:tcW w:w="345" w:type="pct"/>
            <w:vMerge/>
            <w:vAlign w:val="center"/>
          </w:tcPr>
          <w:p w14:paraId="05569ABD" w14:textId="77777777" w:rsidR="00FD2F26" w:rsidRPr="00A860B3" w:rsidRDefault="00FD2F26" w:rsidP="00975DA6">
            <w:pPr>
              <w:jc w:val="center"/>
              <w:rPr>
                <w:rFonts w:ascii="Times New Roman" w:hAnsi="Times New Roman" w:cs="Times New Roman"/>
                <w:b/>
                <w:sz w:val="22"/>
                <w:szCs w:val="22"/>
              </w:rPr>
            </w:pPr>
          </w:p>
        </w:tc>
        <w:tc>
          <w:tcPr>
            <w:tcW w:w="316" w:type="pct"/>
            <w:vAlign w:val="center"/>
          </w:tcPr>
          <w:p w14:paraId="05569ABE" w14:textId="77777777" w:rsidR="00FD2F26" w:rsidRPr="00A860B3" w:rsidRDefault="00FD2F26" w:rsidP="00975DA6">
            <w:pPr>
              <w:pStyle w:val="Default"/>
              <w:rPr>
                <w:b/>
                <w:color w:val="auto"/>
                <w:sz w:val="22"/>
                <w:szCs w:val="22"/>
              </w:rPr>
            </w:pPr>
          </w:p>
        </w:tc>
        <w:tc>
          <w:tcPr>
            <w:tcW w:w="590" w:type="pct"/>
            <w:vAlign w:val="center"/>
          </w:tcPr>
          <w:p w14:paraId="05569ABF" w14:textId="77777777" w:rsidR="00FD2F26" w:rsidRPr="00A860B3" w:rsidRDefault="00FD2F26" w:rsidP="00975DA6">
            <w:pPr>
              <w:jc w:val="center"/>
              <w:rPr>
                <w:rFonts w:ascii="Times New Roman" w:hAnsi="Times New Roman" w:cs="Times New Roman"/>
                <w:b/>
                <w:sz w:val="22"/>
                <w:szCs w:val="22"/>
              </w:rPr>
            </w:pPr>
          </w:p>
        </w:tc>
        <w:tc>
          <w:tcPr>
            <w:tcW w:w="408" w:type="pct"/>
            <w:vAlign w:val="center"/>
          </w:tcPr>
          <w:p w14:paraId="05569AC0" w14:textId="77777777" w:rsidR="00FD2F26" w:rsidRPr="00A860B3" w:rsidRDefault="00FD2F26" w:rsidP="00975DA6">
            <w:pPr>
              <w:jc w:val="center"/>
              <w:rPr>
                <w:rFonts w:ascii="Times New Roman" w:hAnsi="Times New Roman" w:cs="Times New Roman"/>
                <w:b/>
                <w:sz w:val="22"/>
                <w:szCs w:val="22"/>
              </w:rPr>
            </w:pPr>
          </w:p>
        </w:tc>
        <w:tc>
          <w:tcPr>
            <w:tcW w:w="263" w:type="pct"/>
            <w:vAlign w:val="center"/>
          </w:tcPr>
          <w:p w14:paraId="05569AC1" w14:textId="77777777" w:rsidR="00FD2F26" w:rsidRPr="00A860B3" w:rsidRDefault="00FD2F26" w:rsidP="00975DA6">
            <w:pPr>
              <w:jc w:val="center"/>
              <w:rPr>
                <w:rFonts w:ascii="Times New Roman" w:hAnsi="Times New Roman" w:cs="Times New Roman"/>
                <w:b/>
                <w:sz w:val="22"/>
                <w:szCs w:val="22"/>
              </w:rPr>
            </w:pPr>
          </w:p>
          <w:p w14:paraId="05569AC2" w14:textId="77777777" w:rsidR="00FD2F26" w:rsidRPr="00A860B3" w:rsidRDefault="00FD2F26" w:rsidP="00975DA6">
            <w:pPr>
              <w:jc w:val="center"/>
              <w:rPr>
                <w:rFonts w:ascii="Times New Roman" w:hAnsi="Times New Roman" w:cs="Times New Roman"/>
                <w:b/>
                <w:sz w:val="22"/>
                <w:szCs w:val="22"/>
              </w:rPr>
            </w:pPr>
            <w:r w:rsidRPr="00A860B3">
              <w:rPr>
                <w:rFonts w:ascii="Times New Roman" w:hAnsi="Times New Roman" w:cs="Times New Roman"/>
                <w:b/>
                <w:sz w:val="22"/>
                <w:szCs w:val="22"/>
              </w:rPr>
              <w:t>P</w:t>
            </w:r>
          </w:p>
          <w:p w14:paraId="05569AC3" w14:textId="77777777" w:rsidR="00FD2F26" w:rsidRPr="00A860B3" w:rsidRDefault="00FD2F26" w:rsidP="00975DA6">
            <w:pPr>
              <w:jc w:val="center"/>
              <w:rPr>
                <w:rFonts w:ascii="Times New Roman" w:hAnsi="Times New Roman" w:cs="Times New Roman"/>
                <w:b/>
                <w:sz w:val="22"/>
                <w:szCs w:val="22"/>
              </w:rPr>
            </w:pPr>
          </w:p>
        </w:tc>
        <w:tc>
          <w:tcPr>
            <w:tcW w:w="2012" w:type="pct"/>
            <w:vAlign w:val="center"/>
          </w:tcPr>
          <w:p w14:paraId="05569AC4" w14:textId="77777777" w:rsidR="00FD2F26" w:rsidRPr="00A860B3" w:rsidRDefault="00FD2F26" w:rsidP="0097773F">
            <w:pPr>
              <w:jc w:val="center"/>
              <w:rPr>
                <w:rFonts w:ascii="Times New Roman" w:hAnsi="Times New Roman" w:cs="Times New Roman"/>
                <w:sz w:val="22"/>
                <w:szCs w:val="22"/>
              </w:rPr>
            </w:pPr>
            <w:r w:rsidRPr="00FD2F26">
              <w:rPr>
                <w:rFonts w:ascii="Times New Roman" w:hAnsi="Times New Roman" w:cs="Times New Roman"/>
                <w:sz w:val="22"/>
                <w:szCs w:val="22"/>
              </w:rPr>
              <w:t>Determination of density, specific gravity and concentration of pharmaceutical solutions</w:t>
            </w:r>
          </w:p>
        </w:tc>
        <w:tc>
          <w:tcPr>
            <w:tcW w:w="1066" w:type="pct"/>
            <w:vMerge/>
            <w:vAlign w:val="center"/>
          </w:tcPr>
          <w:p w14:paraId="05569AC5" w14:textId="77777777" w:rsidR="00FD2F26" w:rsidRPr="00A860B3" w:rsidRDefault="00FD2F26" w:rsidP="00975DA6">
            <w:pPr>
              <w:pStyle w:val="Default"/>
              <w:rPr>
                <w:sz w:val="22"/>
                <w:szCs w:val="22"/>
                <w:lang w:val="ru-RU"/>
              </w:rPr>
            </w:pPr>
          </w:p>
        </w:tc>
      </w:tr>
      <w:tr w:rsidR="00FD2F26" w:rsidRPr="00A860B3" w14:paraId="05569ACE" w14:textId="77777777" w:rsidTr="00276315">
        <w:trPr>
          <w:cantSplit/>
          <w:trHeight w:val="966"/>
          <w:jc w:val="center"/>
        </w:trPr>
        <w:tc>
          <w:tcPr>
            <w:tcW w:w="345" w:type="pct"/>
            <w:vMerge/>
            <w:vAlign w:val="center"/>
          </w:tcPr>
          <w:p w14:paraId="05569AC7" w14:textId="77777777" w:rsidR="00FD2F26" w:rsidRPr="00A860B3" w:rsidRDefault="00FD2F26" w:rsidP="00975DA6">
            <w:pPr>
              <w:jc w:val="center"/>
              <w:rPr>
                <w:rFonts w:ascii="Times New Roman" w:hAnsi="Times New Roman" w:cs="Times New Roman"/>
                <w:b/>
                <w:sz w:val="22"/>
                <w:szCs w:val="22"/>
              </w:rPr>
            </w:pPr>
          </w:p>
        </w:tc>
        <w:tc>
          <w:tcPr>
            <w:tcW w:w="316" w:type="pct"/>
            <w:vAlign w:val="center"/>
          </w:tcPr>
          <w:p w14:paraId="05569AC8" w14:textId="77777777" w:rsidR="00FD2F26" w:rsidRPr="00A860B3" w:rsidRDefault="00FD2F26" w:rsidP="00975DA6">
            <w:pPr>
              <w:pStyle w:val="Default"/>
              <w:rPr>
                <w:b/>
                <w:color w:val="auto"/>
                <w:sz w:val="22"/>
                <w:szCs w:val="22"/>
              </w:rPr>
            </w:pPr>
          </w:p>
        </w:tc>
        <w:tc>
          <w:tcPr>
            <w:tcW w:w="590" w:type="pct"/>
            <w:vAlign w:val="center"/>
          </w:tcPr>
          <w:p w14:paraId="05569AC9" w14:textId="77777777" w:rsidR="00FD2F26" w:rsidRPr="00A860B3" w:rsidRDefault="00FD2F26" w:rsidP="00975DA6">
            <w:pPr>
              <w:jc w:val="center"/>
              <w:rPr>
                <w:rFonts w:ascii="Times New Roman" w:hAnsi="Times New Roman" w:cs="Times New Roman"/>
                <w:b/>
                <w:sz w:val="22"/>
                <w:szCs w:val="22"/>
              </w:rPr>
            </w:pPr>
          </w:p>
        </w:tc>
        <w:tc>
          <w:tcPr>
            <w:tcW w:w="408" w:type="pct"/>
            <w:vAlign w:val="center"/>
          </w:tcPr>
          <w:p w14:paraId="05569ACA" w14:textId="77777777" w:rsidR="00FD2F26" w:rsidRPr="00A860B3" w:rsidRDefault="00FD2F26" w:rsidP="00975DA6">
            <w:pPr>
              <w:jc w:val="center"/>
              <w:rPr>
                <w:rFonts w:ascii="Times New Roman" w:hAnsi="Times New Roman" w:cs="Times New Roman"/>
                <w:b/>
                <w:sz w:val="22"/>
                <w:szCs w:val="22"/>
              </w:rPr>
            </w:pPr>
          </w:p>
        </w:tc>
        <w:tc>
          <w:tcPr>
            <w:tcW w:w="263" w:type="pct"/>
            <w:vAlign w:val="center"/>
          </w:tcPr>
          <w:p w14:paraId="05569ACB" w14:textId="77777777" w:rsidR="00FD2F26" w:rsidRPr="00A860B3" w:rsidRDefault="00FD2F26"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2012" w:type="pct"/>
            <w:vAlign w:val="center"/>
          </w:tcPr>
          <w:p w14:paraId="05569ACC" w14:textId="77777777" w:rsidR="00FD2F26" w:rsidRPr="00A860B3" w:rsidRDefault="00FD2F26" w:rsidP="0097773F">
            <w:pPr>
              <w:jc w:val="center"/>
              <w:rPr>
                <w:rFonts w:ascii="Times New Roman" w:hAnsi="Times New Roman" w:cs="Times New Roman"/>
                <w:sz w:val="22"/>
                <w:szCs w:val="22"/>
                <w:lang w:val="ru-RU"/>
              </w:rPr>
            </w:pPr>
            <w:r w:rsidRPr="00FD2F26">
              <w:rPr>
                <w:rFonts w:ascii="Times New Roman" w:hAnsi="Times New Roman" w:cs="Times New Roman"/>
                <w:sz w:val="22"/>
                <w:szCs w:val="22"/>
                <w:lang w:val="ru-RU"/>
              </w:rPr>
              <w:t>Interpretation of concentration expressions in pharmaceutical practice</w:t>
            </w:r>
          </w:p>
        </w:tc>
        <w:tc>
          <w:tcPr>
            <w:tcW w:w="1066" w:type="pct"/>
            <w:vMerge/>
            <w:vAlign w:val="center"/>
          </w:tcPr>
          <w:p w14:paraId="05569ACD" w14:textId="77777777" w:rsidR="00FD2F26" w:rsidRPr="00A860B3" w:rsidRDefault="00FD2F26" w:rsidP="00975DA6">
            <w:pPr>
              <w:pStyle w:val="Default"/>
              <w:rPr>
                <w:color w:val="auto"/>
                <w:sz w:val="22"/>
                <w:szCs w:val="22"/>
                <w:lang w:val="ru-RU"/>
              </w:rPr>
            </w:pPr>
          </w:p>
        </w:tc>
      </w:tr>
      <w:tr w:rsidR="00271294" w:rsidRPr="00A860B3" w14:paraId="05569AD6" w14:textId="77777777" w:rsidTr="00276315">
        <w:trPr>
          <w:cantSplit/>
          <w:trHeight w:val="510"/>
          <w:jc w:val="center"/>
        </w:trPr>
        <w:tc>
          <w:tcPr>
            <w:tcW w:w="345" w:type="pct"/>
            <w:vMerge w:val="restart"/>
            <w:vAlign w:val="center"/>
          </w:tcPr>
          <w:p w14:paraId="05569ACF" w14:textId="77777777" w:rsidR="00271294" w:rsidRPr="00A860B3" w:rsidRDefault="00271294"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4</w:t>
            </w:r>
          </w:p>
        </w:tc>
        <w:tc>
          <w:tcPr>
            <w:tcW w:w="316" w:type="pct"/>
            <w:vAlign w:val="center"/>
          </w:tcPr>
          <w:p w14:paraId="05569AD0" w14:textId="77777777" w:rsidR="00271294" w:rsidRPr="00A860B3" w:rsidRDefault="00271294" w:rsidP="00975DA6">
            <w:pPr>
              <w:pStyle w:val="Default"/>
              <w:jc w:val="center"/>
              <w:rPr>
                <w:b/>
                <w:color w:val="auto"/>
                <w:sz w:val="22"/>
                <w:szCs w:val="22"/>
              </w:rPr>
            </w:pPr>
          </w:p>
        </w:tc>
        <w:tc>
          <w:tcPr>
            <w:tcW w:w="590" w:type="pct"/>
            <w:vAlign w:val="center"/>
          </w:tcPr>
          <w:p w14:paraId="05569AD1" w14:textId="77777777" w:rsidR="00271294" w:rsidRPr="00A860B3" w:rsidRDefault="00271294" w:rsidP="00975DA6">
            <w:pPr>
              <w:jc w:val="center"/>
              <w:rPr>
                <w:rFonts w:ascii="Times New Roman" w:hAnsi="Times New Roman" w:cs="Times New Roman"/>
                <w:b/>
                <w:sz w:val="22"/>
                <w:szCs w:val="22"/>
              </w:rPr>
            </w:pPr>
          </w:p>
        </w:tc>
        <w:tc>
          <w:tcPr>
            <w:tcW w:w="408" w:type="pct"/>
            <w:vAlign w:val="center"/>
          </w:tcPr>
          <w:p w14:paraId="05569AD2" w14:textId="77777777" w:rsidR="00271294" w:rsidRPr="00A860B3" w:rsidRDefault="00271294" w:rsidP="00975DA6">
            <w:pPr>
              <w:jc w:val="center"/>
              <w:rPr>
                <w:rFonts w:ascii="Times New Roman" w:hAnsi="Times New Roman" w:cs="Times New Roman"/>
                <w:b/>
                <w:sz w:val="22"/>
                <w:szCs w:val="22"/>
              </w:rPr>
            </w:pPr>
          </w:p>
        </w:tc>
        <w:tc>
          <w:tcPr>
            <w:tcW w:w="263" w:type="pct"/>
            <w:vAlign w:val="center"/>
          </w:tcPr>
          <w:p w14:paraId="05569AD3" w14:textId="77777777" w:rsidR="00271294" w:rsidRPr="00A860B3" w:rsidRDefault="00271294"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2012" w:type="pct"/>
            <w:vAlign w:val="center"/>
          </w:tcPr>
          <w:p w14:paraId="05569AD4" w14:textId="2573DA5B" w:rsidR="00271294" w:rsidRPr="00777EEB" w:rsidRDefault="00271294" w:rsidP="0097773F">
            <w:pPr>
              <w:autoSpaceDE w:val="0"/>
              <w:autoSpaceDN w:val="0"/>
              <w:adjustRightInd w:val="0"/>
              <w:jc w:val="center"/>
              <w:rPr>
                <w:rFonts w:ascii="Times New Roman" w:hAnsi="Times New Roman" w:cs="Times New Roman"/>
                <w:sz w:val="22"/>
                <w:szCs w:val="22"/>
              </w:rPr>
            </w:pPr>
            <w:r w:rsidRPr="00FD2F26">
              <w:rPr>
                <w:rFonts w:ascii="Times New Roman" w:hAnsi="Times New Roman" w:cs="Times New Roman"/>
                <w:sz w:val="22"/>
                <w:szCs w:val="22"/>
              </w:rPr>
              <w:t>Measurement errors and uncertainty calculation</w:t>
            </w:r>
          </w:p>
        </w:tc>
        <w:tc>
          <w:tcPr>
            <w:tcW w:w="1066" w:type="pct"/>
            <w:vMerge w:val="restart"/>
            <w:vAlign w:val="center"/>
          </w:tcPr>
          <w:p w14:paraId="143A4A6C" w14:textId="77777777" w:rsidR="00271294" w:rsidRDefault="00271294" w:rsidP="00B35E5D">
            <w:pPr>
              <w:jc w:val="center"/>
              <w:rPr>
                <w:sz w:val="22"/>
                <w:szCs w:val="22"/>
              </w:rPr>
            </w:pPr>
          </w:p>
          <w:p w14:paraId="5DA6D6A7" w14:textId="77777777" w:rsidR="00271294" w:rsidRDefault="00271294" w:rsidP="00B35E5D">
            <w:pPr>
              <w:jc w:val="center"/>
              <w:rPr>
                <w:sz w:val="22"/>
                <w:szCs w:val="22"/>
              </w:rPr>
            </w:pPr>
          </w:p>
          <w:p w14:paraId="752FF21F" w14:textId="77777777" w:rsidR="00271294" w:rsidRDefault="00271294" w:rsidP="00B35E5D">
            <w:pPr>
              <w:jc w:val="center"/>
              <w:rPr>
                <w:sz w:val="22"/>
                <w:szCs w:val="22"/>
              </w:rPr>
            </w:pPr>
          </w:p>
          <w:p w14:paraId="018EC56F" w14:textId="77777777" w:rsidR="00271294" w:rsidRDefault="00271294" w:rsidP="00B35E5D">
            <w:pPr>
              <w:jc w:val="center"/>
              <w:rPr>
                <w:sz w:val="22"/>
                <w:szCs w:val="22"/>
              </w:rPr>
            </w:pPr>
          </w:p>
          <w:p w14:paraId="05569AD5" w14:textId="4B68764A" w:rsidR="00271294" w:rsidRPr="00B87DC1" w:rsidRDefault="00271294" w:rsidP="00B35E5D">
            <w:pPr>
              <w:jc w:val="center"/>
              <w:rPr>
                <w:rFonts w:ascii="Times New Roman" w:hAnsi="Times New Roman" w:cs="Times New Roman"/>
                <w:sz w:val="22"/>
                <w:szCs w:val="22"/>
              </w:rPr>
            </w:pPr>
            <w:r w:rsidRPr="00B35E5D">
              <w:rPr>
                <w:sz w:val="22"/>
                <w:szCs w:val="22"/>
              </w:rPr>
              <w:t>Assoc. Prof.</w:t>
            </w:r>
            <w:r>
              <w:rPr>
                <w:sz w:val="22"/>
                <w:szCs w:val="22"/>
              </w:rPr>
              <w:t xml:space="preserve"> Milan Zarić</w:t>
            </w:r>
          </w:p>
        </w:tc>
      </w:tr>
      <w:tr w:rsidR="00271294" w:rsidRPr="00A860B3" w14:paraId="05569AE0" w14:textId="77777777" w:rsidTr="00276315">
        <w:trPr>
          <w:cantSplit/>
          <w:trHeight w:val="966"/>
          <w:jc w:val="center"/>
        </w:trPr>
        <w:tc>
          <w:tcPr>
            <w:tcW w:w="345" w:type="pct"/>
            <w:vMerge/>
            <w:vAlign w:val="center"/>
          </w:tcPr>
          <w:p w14:paraId="05569AD7" w14:textId="77777777" w:rsidR="00271294" w:rsidRPr="00A860B3" w:rsidRDefault="00271294" w:rsidP="00975DA6">
            <w:pPr>
              <w:jc w:val="center"/>
              <w:rPr>
                <w:rFonts w:ascii="Times New Roman" w:hAnsi="Times New Roman" w:cs="Times New Roman"/>
                <w:b/>
                <w:sz w:val="22"/>
                <w:szCs w:val="22"/>
                <w:lang w:val="sr-Cyrl-CS"/>
              </w:rPr>
            </w:pPr>
          </w:p>
        </w:tc>
        <w:tc>
          <w:tcPr>
            <w:tcW w:w="316" w:type="pct"/>
            <w:vAlign w:val="center"/>
          </w:tcPr>
          <w:p w14:paraId="05569AD8" w14:textId="77777777" w:rsidR="00271294" w:rsidRPr="00A860B3" w:rsidRDefault="00271294" w:rsidP="00975DA6">
            <w:pPr>
              <w:pStyle w:val="Default"/>
              <w:jc w:val="center"/>
              <w:rPr>
                <w:b/>
                <w:color w:val="auto"/>
                <w:sz w:val="22"/>
                <w:szCs w:val="22"/>
              </w:rPr>
            </w:pPr>
          </w:p>
        </w:tc>
        <w:tc>
          <w:tcPr>
            <w:tcW w:w="590" w:type="pct"/>
            <w:vAlign w:val="center"/>
          </w:tcPr>
          <w:p w14:paraId="05569AD9" w14:textId="77777777" w:rsidR="00271294" w:rsidRPr="00A860B3" w:rsidRDefault="00271294" w:rsidP="00975DA6">
            <w:pPr>
              <w:jc w:val="center"/>
              <w:rPr>
                <w:rFonts w:ascii="Times New Roman" w:hAnsi="Times New Roman" w:cs="Times New Roman"/>
                <w:b/>
                <w:sz w:val="22"/>
                <w:szCs w:val="22"/>
              </w:rPr>
            </w:pPr>
          </w:p>
        </w:tc>
        <w:tc>
          <w:tcPr>
            <w:tcW w:w="408" w:type="pct"/>
            <w:vAlign w:val="center"/>
          </w:tcPr>
          <w:p w14:paraId="05569ADA" w14:textId="77777777" w:rsidR="00271294" w:rsidRPr="00A860B3" w:rsidRDefault="00271294" w:rsidP="00975DA6">
            <w:pPr>
              <w:jc w:val="center"/>
              <w:rPr>
                <w:rFonts w:ascii="Times New Roman" w:hAnsi="Times New Roman" w:cs="Times New Roman"/>
                <w:b/>
                <w:sz w:val="22"/>
                <w:szCs w:val="22"/>
              </w:rPr>
            </w:pPr>
          </w:p>
        </w:tc>
        <w:tc>
          <w:tcPr>
            <w:tcW w:w="263" w:type="pct"/>
            <w:vAlign w:val="center"/>
          </w:tcPr>
          <w:p w14:paraId="05569ADB" w14:textId="77777777" w:rsidR="00271294" w:rsidRPr="00A860B3" w:rsidRDefault="00271294" w:rsidP="00975DA6">
            <w:pPr>
              <w:jc w:val="center"/>
              <w:rPr>
                <w:rFonts w:ascii="Times New Roman" w:hAnsi="Times New Roman" w:cs="Times New Roman"/>
                <w:b/>
                <w:sz w:val="22"/>
                <w:szCs w:val="22"/>
              </w:rPr>
            </w:pPr>
          </w:p>
          <w:p w14:paraId="05569ADC" w14:textId="77777777" w:rsidR="00271294" w:rsidRPr="00A860B3" w:rsidRDefault="00271294" w:rsidP="00975DA6">
            <w:pPr>
              <w:jc w:val="center"/>
              <w:rPr>
                <w:rFonts w:ascii="Times New Roman" w:hAnsi="Times New Roman" w:cs="Times New Roman"/>
                <w:b/>
                <w:sz w:val="22"/>
                <w:szCs w:val="22"/>
              </w:rPr>
            </w:pPr>
            <w:r w:rsidRPr="00A860B3">
              <w:rPr>
                <w:rFonts w:ascii="Times New Roman" w:hAnsi="Times New Roman" w:cs="Times New Roman"/>
                <w:b/>
                <w:sz w:val="22"/>
                <w:szCs w:val="22"/>
              </w:rPr>
              <w:t>P</w:t>
            </w:r>
          </w:p>
          <w:p w14:paraId="05569ADD" w14:textId="77777777" w:rsidR="00271294" w:rsidRPr="00A860B3" w:rsidRDefault="00271294" w:rsidP="00975DA6">
            <w:pPr>
              <w:jc w:val="center"/>
              <w:rPr>
                <w:rFonts w:ascii="Times New Roman" w:hAnsi="Times New Roman" w:cs="Times New Roman"/>
                <w:b/>
                <w:sz w:val="22"/>
                <w:szCs w:val="22"/>
              </w:rPr>
            </w:pPr>
          </w:p>
        </w:tc>
        <w:tc>
          <w:tcPr>
            <w:tcW w:w="2012" w:type="pct"/>
            <w:vAlign w:val="center"/>
          </w:tcPr>
          <w:p w14:paraId="05569ADE" w14:textId="2DE27FAA" w:rsidR="00271294" w:rsidRPr="00580553" w:rsidRDefault="00271294" w:rsidP="0097773F">
            <w:pPr>
              <w:autoSpaceDE w:val="0"/>
              <w:autoSpaceDN w:val="0"/>
              <w:adjustRightInd w:val="0"/>
              <w:jc w:val="center"/>
              <w:rPr>
                <w:rFonts w:ascii="Times New Roman" w:hAnsi="Times New Roman" w:cs="Times New Roman"/>
                <w:sz w:val="22"/>
                <w:szCs w:val="22"/>
                <w:lang w:val="en-GB"/>
              </w:rPr>
            </w:pPr>
            <w:r w:rsidRPr="00580553">
              <w:rPr>
                <w:rFonts w:ascii="Times New Roman" w:hAnsi="Times New Roman" w:cs="Times New Roman"/>
                <w:sz w:val="22"/>
                <w:szCs w:val="22"/>
                <w:lang w:val="ru-RU"/>
              </w:rPr>
              <w:t xml:space="preserve">Estimation of errors in </w:t>
            </w:r>
            <w:r w:rsidRPr="00580553">
              <w:rPr>
                <w:rFonts w:ascii="Times New Roman" w:hAnsi="Times New Roman" w:cs="Times New Roman"/>
                <w:sz w:val="22"/>
                <w:szCs w:val="22"/>
                <w:lang w:val="en-GB"/>
              </w:rPr>
              <w:t>p</w:t>
            </w:r>
            <w:r w:rsidRPr="00580553">
              <w:rPr>
                <w:rFonts w:ascii="Times New Roman" w:hAnsi="Times New Roman" w:cs="Times New Roman"/>
                <w:sz w:val="22"/>
                <w:szCs w:val="22"/>
                <w:lang w:val="ru-RU"/>
              </w:rPr>
              <w:t xml:space="preserve">harmaceutical </w:t>
            </w:r>
            <w:r w:rsidRPr="00580553">
              <w:rPr>
                <w:rFonts w:ascii="Times New Roman" w:hAnsi="Times New Roman" w:cs="Times New Roman"/>
                <w:sz w:val="22"/>
                <w:szCs w:val="22"/>
                <w:lang w:val="en-GB"/>
              </w:rPr>
              <w:t>m</w:t>
            </w:r>
            <w:r w:rsidRPr="00580553">
              <w:rPr>
                <w:rFonts w:ascii="Times New Roman" w:hAnsi="Times New Roman" w:cs="Times New Roman"/>
                <w:sz w:val="22"/>
                <w:szCs w:val="22"/>
                <w:lang w:val="ru-RU"/>
              </w:rPr>
              <w:t>easurements</w:t>
            </w:r>
          </w:p>
        </w:tc>
        <w:tc>
          <w:tcPr>
            <w:tcW w:w="1066" w:type="pct"/>
            <w:vMerge/>
            <w:vAlign w:val="center"/>
          </w:tcPr>
          <w:p w14:paraId="05569ADF" w14:textId="77777777" w:rsidR="00271294" w:rsidRPr="00A860B3" w:rsidRDefault="00271294" w:rsidP="00975DA6">
            <w:pPr>
              <w:rPr>
                <w:rFonts w:ascii="Times New Roman" w:hAnsi="Times New Roman" w:cs="Times New Roman"/>
                <w:sz w:val="22"/>
                <w:szCs w:val="22"/>
                <w:lang w:val="ru-RU"/>
              </w:rPr>
            </w:pPr>
          </w:p>
        </w:tc>
      </w:tr>
      <w:tr w:rsidR="00271294" w:rsidRPr="00A860B3" w14:paraId="05569AE8" w14:textId="77777777" w:rsidTr="00276315">
        <w:trPr>
          <w:cantSplit/>
          <w:trHeight w:val="966"/>
          <w:jc w:val="center"/>
        </w:trPr>
        <w:tc>
          <w:tcPr>
            <w:tcW w:w="345" w:type="pct"/>
            <w:vMerge/>
            <w:vAlign w:val="center"/>
          </w:tcPr>
          <w:p w14:paraId="05569AE1" w14:textId="77777777" w:rsidR="00271294" w:rsidRPr="00A860B3" w:rsidRDefault="00271294" w:rsidP="00975DA6">
            <w:pPr>
              <w:jc w:val="center"/>
              <w:rPr>
                <w:rFonts w:ascii="Times New Roman" w:hAnsi="Times New Roman" w:cs="Times New Roman"/>
                <w:b/>
                <w:sz w:val="22"/>
                <w:szCs w:val="22"/>
                <w:lang w:val="sr-Cyrl-CS"/>
              </w:rPr>
            </w:pPr>
          </w:p>
        </w:tc>
        <w:tc>
          <w:tcPr>
            <w:tcW w:w="316" w:type="pct"/>
            <w:vAlign w:val="center"/>
          </w:tcPr>
          <w:p w14:paraId="05569AE2" w14:textId="77777777" w:rsidR="00271294" w:rsidRPr="00A860B3" w:rsidRDefault="00271294" w:rsidP="00975DA6">
            <w:pPr>
              <w:pStyle w:val="Default"/>
              <w:jc w:val="center"/>
              <w:rPr>
                <w:b/>
                <w:color w:val="auto"/>
                <w:sz w:val="22"/>
                <w:szCs w:val="22"/>
              </w:rPr>
            </w:pPr>
          </w:p>
        </w:tc>
        <w:tc>
          <w:tcPr>
            <w:tcW w:w="590" w:type="pct"/>
            <w:vAlign w:val="center"/>
          </w:tcPr>
          <w:p w14:paraId="05569AE3" w14:textId="77777777" w:rsidR="00271294" w:rsidRPr="00A860B3" w:rsidRDefault="00271294" w:rsidP="00975DA6">
            <w:pPr>
              <w:jc w:val="center"/>
              <w:rPr>
                <w:rFonts w:ascii="Times New Roman" w:hAnsi="Times New Roman" w:cs="Times New Roman"/>
                <w:b/>
                <w:sz w:val="22"/>
                <w:szCs w:val="22"/>
              </w:rPr>
            </w:pPr>
          </w:p>
        </w:tc>
        <w:tc>
          <w:tcPr>
            <w:tcW w:w="408" w:type="pct"/>
            <w:vAlign w:val="center"/>
          </w:tcPr>
          <w:p w14:paraId="05569AE4" w14:textId="77777777" w:rsidR="00271294" w:rsidRPr="00A860B3" w:rsidRDefault="00271294" w:rsidP="00975DA6">
            <w:pPr>
              <w:jc w:val="center"/>
              <w:rPr>
                <w:rFonts w:ascii="Times New Roman" w:hAnsi="Times New Roman" w:cs="Times New Roman"/>
                <w:b/>
                <w:sz w:val="22"/>
                <w:szCs w:val="22"/>
              </w:rPr>
            </w:pPr>
          </w:p>
        </w:tc>
        <w:tc>
          <w:tcPr>
            <w:tcW w:w="263" w:type="pct"/>
            <w:vAlign w:val="center"/>
          </w:tcPr>
          <w:p w14:paraId="05569AE5" w14:textId="77777777" w:rsidR="00271294" w:rsidRPr="00A860B3" w:rsidRDefault="00271294"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2012" w:type="pct"/>
            <w:vAlign w:val="center"/>
          </w:tcPr>
          <w:p w14:paraId="2F10ADA6" w14:textId="77777777" w:rsidR="00271294" w:rsidRPr="00580553" w:rsidRDefault="00271294" w:rsidP="0097773F">
            <w:pPr>
              <w:autoSpaceDE w:val="0"/>
              <w:autoSpaceDN w:val="0"/>
              <w:adjustRightInd w:val="0"/>
              <w:jc w:val="center"/>
              <w:rPr>
                <w:rFonts w:ascii="Times New Roman" w:hAnsi="Times New Roman" w:cs="Times New Roman"/>
                <w:sz w:val="22"/>
                <w:szCs w:val="22"/>
              </w:rPr>
            </w:pPr>
            <w:r w:rsidRPr="00580553">
              <w:rPr>
                <w:rFonts w:ascii="Times New Roman" w:hAnsi="Times New Roman" w:cs="Times New Roman"/>
                <w:sz w:val="22"/>
                <w:szCs w:val="22"/>
              </w:rPr>
              <w:t>Types of measurement errors and their impact on data interpretation</w:t>
            </w:r>
          </w:p>
          <w:p w14:paraId="05569AE6" w14:textId="77777777" w:rsidR="00271294" w:rsidRPr="00580553" w:rsidRDefault="00271294" w:rsidP="00EC4765">
            <w:pPr>
              <w:pStyle w:val="Default"/>
              <w:rPr>
                <w:sz w:val="22"/>
                <w:szCs w:val="22"/>
                <w:lang w:val="ru-RU"/>
              </w:rPr>
            </w:pPr>
          </w:p>
        </w:tc>
        <w:tc>
          <w:tcPr>
            <w:tcW w:w="1066" w:type="pct"/>
            <w:vMerge/>
            <w:vAlign w:val="center"/>
          </w:tcPr>
          <w:p w14:paraId="05569AE7" w14:textId="77777777" w:rsidR="00271294" w:rsidRPr="00B87DC1" w:rsidRDefault="00271294" w:rsidP="00975DA6">
            <w:pPr>
              <w:rPr>
                <w:rFonts w:ascii="Times New Roman" w:hAnsi="Times New Roman" w:cs="Times New Roman"/>
                <w:sz w:val="22"/>
                <w:szCs w:val="22"/>
              </w:rPr>
            </w:pPr>
          </w:p>
        </w:tc>
      </w:tr>
      <w:tr w:rsidR="00975DA6" w:rsidRPr="00A860B3" w14:paraId="05569AF0" w14:textId="77777777" w:rsidTr="00276315">
        <w:trPr>
          <w:cantSplit/>
          <w:trHeight w:val="510"/>
          <w:jc w:val="center"/>
        </w:trPr>
        <w:tc>
          <w:tcPr>
            <w:tcW w:w="345" w:type="pct"/>
            <w:vMerge w:val="restart"/>
            <w:vAlign w:val="center"/>
          </w:tcPr>
          <w:p w14:paraId="05569AE9" w14:textId="77777777" w:rsidR="00975DA6" w:rsidRPr="00A860B3" w:rsidRDefault="00975DA6"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5</w:t>
            </w:r>
          </w:p>
        </w:tc>
        <w:tc>
          <w:tcPr>
            <w:tcW w:w="316" w:type="pct"/>
            <w:vAlign w:val="center"/>
          </w:tcPr>
          <w:p w14:paraId="05569AEA" w14:textId="77777777" w:rsidR="00975DA6" w:rsidRPr="00A860B3" w:rsidRDefault="00975DA6" w:rsidP="00975DA6">
            <w:pPr>
              <w:pStyle w:val="Default"/>
              <w:jc w:val="center"/>
              <w:rPr>
                <w:b/>
                <w:color w:val="auto"/>
                <w:sz w:val="22"/>
                <w:szCs w:val="22"/>
              </w:rPr>
            </w:pPr>
          </w:p>
        </w:tc>
        <w:tc>
          <w:tcPr>
            <w:tcW w:w="590" w:type="pct"/>
            <w:vAlign w:val="center"/>
          </w:tcPr>
          <w:p w14:paraId="05569AEB" w14:textId="77777777" w:rsidR="00975DA6" w:rsidRPr="00A860B3" w:rsidRDefault="00975DA6" w:rsidP="00975DA6">
            <w:pPr>
              <w:jc w:val="center"/>
              <w:rPr>
                <w:rFonts w:ascii="Times New Roman" w:hAnsi="Times New Roman" w:cs="Times New Roman"/>
                <w:b/>
                <w:sz w:val="22"/>
                <w:szCs w:val="22"/>
              </w:rPr>
            </w:pPr>
          </w:p>
        </w:tc>
        <w:tc>
          <w:tcPr>
            <w:tcW w:w="408" w:type="pct"/>
            <w:vAlign w:val="center"/>
          </w:tcPr>
          <w:p w14:paraId="05569AEC" w14:textId="77777777" w:rsidR="00975DA6" w:rsidRPr="00A860B3" w:rsidRDefault="00975DA6" w:rsidP="00975DA6">
            <w:pPr>
              <w:jc w:val="center"/>
              <w:rPr>
                <w:rFonts w:ascii="Times New Roman" w:hAnsi="Times New Roman" w:cs="Times New Roman"/>
                <w:b/>
                <w:sz w:val="22"/>
                <w:szCs w:val="22"/>
              </w:rPr>
            </w:pPr>
          </w:p>
        </w:tc>
        <w:tc>
          <w:tcPr>
            <w:tcW w:w="263" w:type="pct"/>
            <w:vAlign w:val="center"/>
          </w:tcPr>
          <w:p w14:paraId="05569AED" w14:textId="77777777" w:rsidR="00975DA6" w:rsidRPr="00A860B3" w:rsidRDefault="00975DA6"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2012" w:type="pct"/>
            <w:vAlign w:val="center"/>
          </w:tcPr>
          <w:p w14:paraId="05569AEE" w14:textId="77777777" w:rsidR="00975DA6" w:rsidRPr="00F24B0F" w:rsidRDefault="00F24B0F" w:rsidP="0097773F">
            <w:pPr>
              <w:jc w:val="center"/>
              <w:rPr>
                <w:rFonts w:ascii="Times New Roman" w:hAnsi="Times New Roman" w:cs="Times New Roman"/>
                <w:sz w:val="22"/>
                <w:szCs w:val="22"/>
              </w:rPr>
            </w:pPr>
            <w:r w:rsidRPr="00F24B0F">
              <w:rPr>
                <w:rFonts w:ascii="Times New Roman" w:hAnsi="Times New Roman" w:cs="Times New Roman"/>
                <w:sz w:val="22"/>
                <w:lang w:val="ru-RU"/>
              </w:rPr>
              <w:t>Basic statistical methods and measures of dispersion</w:t>
            </w:r>
          </w:p>
        </w:tc>
        <w:tc>
          <w:tcPr>
            <w:tcW w:w="1066" w:type="pct"/>
            <w:vAlign w:val="center"/>
          </w:tcPr>
          <w:p w14:paraId="05569AEF" w14:textId="3DA078B4" w:rsidR="00975DA6" w:rsidRPr="00F24B0F" w:rsidRDefault="00F24B0F" w:rsidP="00B35E5D">
            <w:pPr>
              <w:pStyle w:val="Default"/>
              <w:jc w:val="center"/>
              <w:rPr>
                <w:color w:val="auto"/>
                <w:sz w:val="22"/>
                <w:szCs w:val="22"/>
              </w:rPr>
            </w:pPr>
            <w:r w:rsidRPr="00A860B3">
              <w:rPr>
                <w:noProof/>
                <w:sz w:val="22"/>
                <w:szCs w:val="22"/>
              </w:rPr>
              <w:t>Prof.</w:t>
            </w:r>
            <w:r>
              <w:rPr>
                <w:noProof/>
                <w:sz w:val="22"/>
                <w:szCs w:val="22"/>
              </w:rPr>
              <w:t xml:space="preserve"> </w:t>
            </w:r>
            <w:r w:rsidR="00502AB2">
              <w:rPr>
                <w:noProof/>
                <w:sz w:val="22"/>
                <w:szCs w:val="22"/>
                <w:lang w:val="sr-Latn-ME"/>
              </w:rPr>
              <w:t>Nebojša Zdravković</w:t>
            </w:r>
          </w:p>
        </w:tc>
      </w:tr>
      <w:tr w:rsidR="00580553" w:rsidRPr="00A860B3" w14:paraId="05569AFA" w14:textId="77777777" w:rsidTr="00276315">
        <w:trPr>
          <w:cantSplit/>
          <w:trHeight w:val="966"/>
          <w:jc w:val="center"/>
        </w:trPr>
        <w:tc>
          <w:tcPr>
            <w:tcW w:w="345" w:type="pct"/>
            <w:vMerge/>
            <w:vAlign w:val="center"/>
          </w:tcPr>
          <w:p w14:paraId="05569AF1" w14:textId="77777777" w:rsidR="00580553" w:rsidRPr="00A860B3" w:rsidRDefault="00580553" w:rsidP="00975DA6">
            <w:pPr>
              <w:jc w:val="center"/>
              <w:rPr>
                <w:rFonts w:ascii="Times New Roman" w:hAnsi="Times New Roman" w:cs="Times New Roman"/>
                <w:b/>
                <w:sz w:val="22"/>
                <w:szCs w:val="22"/>
              </w:rPr>
            </w:pPr>
          </w:p>
        </w:tc>
        <w:tc>
          <w:tcPr>
            <w:tcW w:w="316" w:type="pct"/>
            <w:vAlign w:val="center"/>
          </w:tcPr>
          <w:p w14:paraId="05569AF2" w14:textId="77777777" w:rsidR="00580553" w:rsidRPr="00A860B3" w:rsidRDefault="00580553" w:rsidP="00975DA6">
            <w:pPr>
              <w:pStyle w:val="Default"/>
              <w:jc w:val="center"/>
              <w:rPr>
                <w:b/>
                <w:color w:val="auto"/>
                <w:sz w:val="22"/>
                <w:szCs w:val="22"/>
              </w:rPr>
            </w:pPr>
          </w:p>
        </w:tc>
        <w:tc>
          <w:tcPr>
            <w:tcW w:w="590" w:type="pct"/>
            <w:vAlign w:val="center"/>
          </w:tcPr>
          <w:p w14:paraId="05569AF3" w14:textId="77777777" w:rsidR="00580553" w:rsidRPr="00A860B3" w:rsidRDefault="00580553" w:rsidP="00975DA6">
            <w:pPr>
              <w:jc w:val="center"/>
              <w:rPr>
                <w:rFonts w:ascii="Times New Roman" w:hAnsi="Times New Roman" w:cs="Times New Roman"/>
                <w:b/>
                <w:sz w:val="22"/>
                <w:szCs w:val="22"/>
              </w:rPr>
            </w:pPr>
          </w:p>
        </w:tc>
        <w:tc>
          <w:tcPr>
            <w:tcW w:w="408" w:type="pct"/>
            <w:vAlign w:val="center"/>
          </w:tcPr>
          <w:p w14:paraId="05569AF4" w14:textId="77777777" w:rsidR="00580553" w:rsidRPr="00A860B3" w:rsidRDefault="00580553" w:rsidP="00975DA6">
            <w:pPr>
              <w:jc w:val="center"/>
              <w:rPr>
                <w:rFonts w:ascii="Times New Roman" w:hAnsi="Times New Roman" w:cs="Times New Roman"/>
                <w:b/>
                <w:sz w:val="22"/>
                <w:szCs w:val="22"/>
              </w:rPr>
            </w:pPr>
          </w:p>
        </w:tc>
        <w:tc>
          <w:tcPr>
            <w:tcW w:w="263" w:type="pct"/>
            <w:vAlign w:val="center"/>
          </w:tcPr>
          <w:p w14:paraId="05569AF5" w14:textId="77777777" w:rsidR="00580553" w:rsidRPr="00A860B3" w:rsidRDefault="00580553" w:rsidP="00975DA6">
            <w:pPr>
              <w:jc w:val="center"/>
              <w:rPr>
                <w:rFonts w:ascii="Times New Roman" w:hAnsi="Times New Roman" w:cs="Times New Roman"/>
                <w:b/>
                <w:sz w:val="22"/>
                <w:szCs w:val="22"/>
              </w:rPr>
            </w:pPr>
          </w:p>
          <w:p w14:paraId="05569AF6" w14:textId="77777777" w:rsidR="00580553" w:rsidRPr="00A860B3" w:rsidRDefault="00580553" w:rsidP="00975DA6">
            <w:pPr>
              <w:jc w:val="center"/>
              <w:rPr>
                <w:rFonts w:ascii="Times New Roman" w:hAnsi="Times New Roman" w:cs="Times New Roman"/>
                <w:b/>
                <w:sz w:val="22"/>
                <w:szCs w:val="22"/>
              </w:rPr>
            </w:pPr>
            <w:r w:rsidRPr="00A860B3">
              <w:rPr>
                <w:rFonts w:ascii="Times New Roman" w:hAnsi="Times New Roman" w:cs="Times New Roman"/>
                <w:b/>
                <w:sz w:val="22"/>
                <w:szCs w:val="22"/>
              </w:rPr>
              <w:t>P</w:t>
            </w:r>
          </w:p>
          <w:p w14:paraId="05569AF7" w14:textId="77777777" w:rsidR="00580553" w:rsidRPr="00A860B3" w:rsidRDefault="00580553" w:rsidP="00975DA6">
            <w:pPr>
              <w:jc w:val="center"/>
              <w:rPr>
                <w:rFonts w:ascii="Times New Roman" w:hAnsi="Times New Roman" w:cs="Times New Roman"/>
                <w:b/>
                <w:sz w:val="22"/>
                <w:szCs w:val="22"/>
              </w:rPr>
            </w:pPr>
          </w:p>
        </w:tc>
        <w:tc>
          <w:tcPr>
            <w:tcW w:w="2012" w:type="pct"/>
            <w:vAlign w:val="center"/>
          </w:tcPr>
          <w:p w14:paraId="05569AF8" w14:textId="77777777" w:rsidR="00580553" w:rsidRPr="00F24B0F" w:rsidRDefault="00580553" w:rsidP="0097773F">
            <w:pPr>
              <w:autoSpaceDE w:val="0"/>
              <w:autoSpaceDN w:val="0"/>
              <w:adjustRightInd w:val="0"/>
              <w:jc w:val="center"/>
              <w:rPr>
                <w:rFonts w:ascii="Times New Roman" w:hAnsi="Times New Roman" w:cs="Times New Roman"/>
                <w:sz w:val="22"/>
              </w:rPr>
            </w:pPr>
            <w:r w:rsidRPr="00F24B0F">
              <w:rPr>
                <w:rFonts w:ascii="Times New Roman" w:hAnsi="Times New Roman" w:cs="Times New Roman"/>
                <w:sz w:val="22"/>
              </w:rPr>
              <w:t xml:space="preserve">Calculating </w:t>
            </w:r>
            <w:r w:rsidRPr="00F24B0F">
              <w:rPr>
                <w:rFonts w:ascii="Times New Roman" w:hAnsi="Times New Roman" w:cs="Times New Roman"/>
                <w:sz w:val="22"/>
                <w:lang w:val="ru-RU"/>
              </w:rPr>
              <w:t>mean, median, mode, range, standard deviation, variance, coefficient of variation</w:t>
            </w:r>
          </w:p>
        </w:tc>
        <w:tc>
          <w:tcPr>
            <w:tcW w:w="1066" w:type="pct"/>
            <w:vMerge w:val="restart"/>
            <w:vAlign w:val="center"/>
          </w:tcPr>
          <w:p w14:paraId="6E693AC5" w14:textId="77777777" w:rsidR="00580553" w:rsidRPr="00F24B0F" w:rsidRDefault="00580553" w:rsidP="00A46A68">
            <w:pPr>
              <w:jc w:val="center"/>
              <w:rPr>
                <w:rFonts w:ascii="Times New Roman" w:hAnsi="Times New Roman" w:cs="Times New Roman"/>
                <w:sz w:val="22"/>
                <w:szCs w:val="22"/>
              </w:rPr>
            </w:pPr>
            <w:r w:rsidRPr="00A46A68">
              <w:rPr>
                <w:rFonts w:ascii="Times New Roman" w:hAnsi="Times New Roman" w:cs="Times New Roman"/>
                <w:sz w:val="22"/>
                <w:szCs w:val="22"/>
              </w:rPr>
              <w:t xml:space="preserve">Asst. </w:t>
            </w:r>
            <w:r>
              <w:rPr>
                <w:rFonts w:ascii="Times New Roman" w:hAnsi="Times New Roman" w:cs="Times New Roman"/>
                <w:sz w:val="22"/>
                <w:szCs w:val="22"/>
              </w:rPr>
              <w:t>Sara Mijailović</w:t>
            </w:r>
          </w:p>
          <w:p w14:paraId="05569AF9" w14:textId="4007F97B" w:rsidR="00580553" w:rsidRPr="00F24B0F" w:rsidRDefault="00580553" w:rsidP="00A46A68">
            <w:pPr>
              <w:jc w:val="center"/>
              <w:rPr>
                <w:rFonts w:ascii="Times New Roman" w:hAnsi="Times New Roman" w:cs="Times New Roman"/>
                <w:sz w:val="22"/>
                <w:szCs w:val="22"/>
              </w:rPr>
            </w:pPr>
          </w:p>
        </w:tc>
      </w:tr>
      <w:tr w:rsidR="00580553" w:rsidRPr="00A860B3" w14:paraId="05569B02" w14:textId="77777777" w:rsidTr="00502AB2">
        <w:trPr>
          <w:cantSplit/>
          <w:trHeight w:val="494"/>
          <w:jc w:val="center"/>
        </w:trPr>
        <w:tc>
          <w:tcPr>
            <w:tcW w:w="345" w:type="pct"/>
            <w:vMerge/>
            <w:vAlign w:val="center"/>
          </w:tcPr>
          <w:p w14:paraId="05569AFB" w14:textId="77777777" w:rsidR="00580553" w:rsidRPr="00A860B3" w:rsidRDefault="00580553" w:rsidP="00975DA6">
            <w:pPr>
              <w:jc w:val="center"/>
              <w:rPr>
                <w:rFonts w:ascii="Times New Roman" w:hAnsi="Times New Roman" w:cs="Times New Roman"/>
                <w:b/>
                <w:sz w:val="22"/>
                <w:szCs w:val="22"/>
              </w:rPr>
            </w:pPr>
          </w:p>
        </w:tc>
        <w:tc>
          <w:tcPr>
            <w:tcW w:w="316" w:type="pct"/>
            <w:vAlign w:val="center"/>
          </w:tcPr>
          <w:p w14:paraId="05569AFC" w14:textId="77777777" w:rsidR="00580553" w:rsidRPr="00A860B3" w:rsidRDefault="00580553" w:rsidP="00975DA6">
            <w:pPr>
              <w:pStyle w:val="Default"/>
              <w:jc w:val="center"/>
              <w:rPr>
                <w:b/>
                <w:color w:val="auto"/>
                <w:sz w:val="22"/>
                <w:szCs w:val="22"/>
              </w:rPr>
            </w:pPr>
          </w:p>
        </w:tc>
        <w:tc>
          <w:tcPr>
            <w:tcW w:w="590" w:type="pct"/>
            <w:vAlign w:val="center"/>
          </w:tcPr>
          <w:p w14:paraId="05569AFD" w14:textId="77777777" w:rsidR="00580553" w:rsidRPr="00A860B3" w:rsidRDefault="00580553" w:rsidP="00975DA6">
            <w:pPr>
              <w:jc w:val="center"/>
              <w:rPr>
                <w:rFonts w:ascii="Times New Roman" w:hAnsi="Times New Roman" w:cs="Times New Roman"/>
                <w:b/>
                <w:sz w:val="22"/>
                <w:szCs w:val="22"/>
              </w:rPr>
            </w:pPr>
          </w:p>
        </w:tc>
        <w:tc>
          <w:tcPr>
            <w:tcW w:w="408" w:type="pct"/>
            <w:vAlign w:val="center"/>
          </w:tcPr>
          <w:p w14:paraId="05569AFE" w14:textId="77777777" w:rsidR="00580553" w:rsidRPr="00A860B3" w:rsidRDefault="00580553" w:rsidP="00975DA6">
            <w:pPr>
              <w:jc w:val="center"/>
              <w:rPr>
                <w:rFonts w:ascii="Times New Roman" w:hAnsi="Times New Roman" w:cs="Times New Roman"/>
                <w:b/>
                <w:sz w:val="22"/>
                <w:szCs w:val="22"/>
              </w:rPr>
            </w:pPr>
          </w:p>
        </w:tc>
        <w:tc>
          <w:tcPr>
            <w:tcW w:w="263" w:type="pct"/>
            <w:vAlign w:val="center"/>
          </w:tcPr>
          <w:p w14:paraId="05569AFF" w14:textId="77777777" w:rsidR="00580553" w:rsidRPr="00A860B3" w:rsidRDefault="00580553"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2012" w:type="pct"/>
            <w:vAlign w:val="center"/>
          </w:tcPr>
          <w:p w14:paraId="05569B00" w14:textId="77777777" w:rsidR="00580553" w:rsidRPr="00F24B0F" w:rsidRDefault="00580553" w:rsidP="0097773F">
            <w:pPr>
              <w:pStyle w:val="Default"/>
              <w:jc w:val="center"/>
              <w:rPr>
                <w:sz w:val="22"/>
                <w:szCs w:val="22"/>
              </w:rPr>
            </w:pPr>
            <w:r w:rsidRPr="00F24B0F">
              <w:rPr>
                <w:sz w:val="22"/>
              </w:rPr>
              <w:t>Interpretation of dispersion measures in different datasets</w:t>
            </w:r>
          </w:p>
        </w:tc>
        <w:tc>
          <w:tcPr>
            <w:tcW w:w="1066" w:type="pct"/>
            <w:vMerge/>
            <w:vAlign w:val="center"/>
          </w:tcPr>
          <w:p w14:paraId="05569B01" w14:textId="0BEF179B" w:rsidR="00580553" w:rsidRPr="00F24B0F" w:rsidRDefault="00580553" w:rsidP="00A46A68">
            <w:pPr>
              <w:jc w:val="center"/>
              <w:rPr>
                <w:rFonts w:ascii="Times New Roman" w:hAnsi="Times New Roman" w:cs="Times New Roman"/>
                <w:sz w:val="22"/>
                <w:szCs w:val="22"/>
              </w:rPr>
            </w:pPr>
          </w:p>
        </w:tc>
      </w:tr>
      <w:tr w:rsidR="00F24B0F" w:rsidRPr="00A860B3" w14:paraId="05569B0A" w14:textId="77777777" w:rsidTr="00502AB2">
        <w:trPr>
          <w:cantSplit/>
          <w:trHeight w:val="521"/>
          <w:jc w:val="center"/>
        </w:trPr>
        <w:tc>
          <w:tcPr>
            <w:tcW w:w="345" w:type="pct"/>
            <w:vMerge w:val="restart"/>
            <w:vAlign w:val="center"/>
          </w:tcPr>
          <w:p w14:paraId="05569B03" w14:textId="77777777" w:rsidR="00F24B0F" w:rsidRPr="00A860B3" w:rsidRDefault="00F24B0F"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6</w:t>
            </w:r>
          </w:p>
        </w:tc>
        <w:tc>
          <w:tcPr>
            <w:tcW w:w="316" w:type="pct"/>
            <w:vAlign w:val="center"/>
          </w:tcPr>
          <w:p w14:paraId="05569B04" w14:textId="77777777" w:rsidR="00F24B0F" w:rsidRPr="00A860B3" w:rsidRDefault="00F24B0F" w:rsidP="00975DA6">
            <w:pPr>
              <w:pStyle w:val="Default"/>
              <w:jc w:val="center"/>
              <w:rPr>
                <w:b/>
                <w:color w:val="auto"/>
                <w:sz w:val="22"/>
                <w:szCs w:val="22"/>
              </w:rPr>
            </w:pPr>
          </w:p>
        </w:tc>
        <w:tc>
          <w:tcPr>
            <w:tcW w:w="590" w:type="pct"/>
            <w:vAlign w:val="center"/>
          </w:tcPr>
          <w:p w14:paraId="05569B05" w14:textId="77777777" w:rsidR="00F24B0F" w:rsidRPr="00A860B3" w:rsidRDefault="00F24B0F" w:rsidP="00975DA6">
            <w:pPr>
              <w:jc w:val="center"/>
              <w:rPr>
                <w:rFonts w:ascii="Times New Roman" w:hAnsi="Times New Roman" w:cs="Times New Roman"/>
                <w:b/>
                <w:sz w:val="22"/>
                <w:szCs w:val="22"/>
              </w:rPr>
            </w:pPr>
          </w:p>
        </w:tc>
        <w:tc>
          <w:tcPr>
            <w:tcW w:w="408" w:type="pct"/>
            <w:vAlign w:val="center"/>
          </w:tcPr>
          <w:p w14:paraId="05569B06" w14:textId="77777777" w:rsidR="00F24B0F" w:rsidRPr="00A860B3" w:rsidRDefault="00F24B0F" w:rsidP="00975DA6">
            <w:pPr>
              <w:jc w:val="center"/>
              <w:rPr>
                <w:rFonts w:ascii="Times New Roman" w:hAnsi="Times New Roman" w:cs="Times New Roman"/>
                <w:b/>
                <w:sz w:val="22"/>
                <w:szCs w:val="22"/>
              </w:rPr>
            </w:pPr>
          </w:p>
        </w:tc>
        <w:tc>
          <w:tcPr>
            <w:tcW w:w="263" w:type="pct"/>
            <w:vAlign w:val="center"/>
          </w:tcPr>
          <w:p w14:paraId="05569B07" w14:textId="77777777" w:rsidR="00F24B0F" w:rsidRPr="00A860B3" w:rsidRDefault="00F24B0F"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2012" w:type="pct"/>
            <w:vAlign w:val="center"/>
          </w:tcPr>
          <w:p w14:paraId="05569B08" w14:textId="77777777" w:rsidR="00F24B0F" w:rsidRPr="00777EEB" w:rsidRDefault="00F24B0F" w:rsidP="0097773F">
            <w:pPr>
              <w:autoSpaceDE w:val="0"/>
              <w:autoSpaceDN w:val="0"/>
              <w:adjustRightInd w:val="0"/>
              <w:jc w:val="center"/>
              <w:rPr>
                <w:rFonts w:ascii="Times New Roman" w:hAnsi="Times New Roman" w:cs="Times New Roman"/>
                <w:sz w:val="22"/>
                <w:szCs w:val="22"/>
              </w:rPr>
            </w:pPr>
            <w:r w:rsidRPr="00FD2F26">
              <w:rPr>
                <w:rFonts w:ascii="Times New Roman" w:hAnsi="Times New Roman" w:cs="Times New Roman"/>
                <w:sz w:val="22"/>
                <w:szCs w:val="22"/>
              </w:rPr>
              <w:t>Probability distributions (normal, poisson, and binomial distributions)</w:t>
            </w:r>
          </w:p>
        </w:tc>
        <w:tc>
          <w:tcPr>
            <w:tcW w:w="1066" w:type="pct"/>
            <w:vAlign w:val="center"/>
          </w:tcPr>
          <w:p w14:paraId="05569B09" w14:textId="2E350A93" w:rsidR="00F24B0F" w:rsidRPr="00F24B0F" w:rsidRDefault="00502AB2" w:rsidP="00A46A68">
            <w:pPr>
              <w:pStyle w:val="Default"/>
              <w:jc w:val="center"/>
              <w:rPr>
                <w:color w:val="auto"/>
                <w:sz w:val="22"/>
                <w:szCs w:val="22"/>
              </w:rPr>
            </w:pPr>
            <w:r w:rsidRPr="00A860B3">
              <w:rPr>
                <w:noProof/>
                <w:sz w:val="22"/>
                <w:szCs w:val="22"/>
              </w:rPr>
              <w:t>Prof.</w:t>
            </w:r>
            <w:r>
              <w:rPr>
                <w:noProof/>
                <w:sz w:val="22"/>
                <w:szCs w:val="22"/>
              </w:rPr>
              <w:t xml:space="preserve"> </w:t>
            </w:r>
            <w:r>
              <w:rPr>
                <w:noProof/>
                <w:sz w:val="22"/>
                <w:szCs w:val="22"/>
                <w:lang w:val="sr-Latn-ME"/>
              </w:rPr>
              <w:t>Nebojša Zdravković</w:t>
            </w:r>
          </w:p>
        </w:tc>
      </w:tr>
      <w:tr w:rsidR="00580553" w:rsidRPr="00A860B3" w14:paraId="05569B14" w14:textId="77777777" w:rsidTr="00502AB2">
        <w:trPr>
          <w:cantSplit/>
          <w:trHeight w:val="685"/>
          <w:jc w:val="center"/>
        </w:trPr>
        <w:tc>
          <w:tcPr>
            <w:tcW w:w="345" w:type="pct"/>
            <w:vMerge/>
            <w:vAlign w:val="center"/>
          </w:tcPr>
          <w:p w14:paraId="05569B0B" w14:textId="77777777" w:rsidR="00580553" w:rsidRPr="00A860B3" w:rsidRDefault="00580553" w:rsidP="00975DA6">
            <w:pPr>
              <w:jc w:val="center"/>
              <w:rPr>
                <w:rFonts w:ascii="Times New Roman" w:hAnsi="Times New Roman" w:cs="Times New Roman"/>
                <w:b/>
                <w:sz w:val="22"/>
                <w:szCs w:val="22"/>
                <w:lang w:val="sr-Cyrl-CS"/>
              </w:rPr>
            </w:pPr>
          </w:p>
        </w:tc>
        <w:tc>
          <w:tcPr>
            <w:tcW w:w="316" w:type="pct"/>
            <w:vAlign w:val="center"/>
          </w:tcPr>
          <w:p w14:paraId="05569B0C" w14:textId="77777777" w:rsidR="00580553" w:rsidRPr="00A860B3" w:rsidRDefault="00580553" w:rsidP="00975DA6">
            <w:pPr>
              <w:pStyle w:val="Default"/>
              <w:jc w:val="center"/>
              <w:rPr>
                <w:b/>
                <w:color w:val="auto"/>
                <w:sz w:val="22"/>
                <w:szCs w:val="22"/>
              </w:rPr>
            </w:pPr>
          </w:p>
        </w:tc>
        <w:tc>
          <w:tcPr>
            <w:tcW w:w="590" w:type="pct"/>
            <w:vAlign w:val="center"/>
          </w:tcPr>
          <w:p w14:paraId="05569B0D" w14:textId="77777777" w:rsidR="00580553" w:rsidRPr="00A860B3" w:rsidRDefault="00580553" w:rsidP="00975DA6">
            <w:pPr>
              <w:jc w:val="center"/>
              <w:rPr>
                <w:rFonts w:ascii="Times New Roman" w:hAnsi="Times New Roman" w:cs="Times New Roman"/>
                <w:b/>
                <w:sz w:val="22"/>
                <w:szCs w:val="22"/>
              </w:rPr>
            </w:pPr>
          </w:p>
        </w:tc>
        <w:tc>
          <w:tcPr>
            <w:tcW w:w="408" w:type="pct"/>
            <w:vAlign w:val="center"/>
          </w:tcPr>
          <w:p w14:paraId="05569B0E" w14:textId="77777777" w:rsidR="00580553" w:rsidRPr="00A860B3" w:rsidRDefault="00580553" w:rsidP="00975DA6">
            <w:pPr>
              <w:jc w:val="center"/>
              <w:rPr>
                <w:rFonts w:ascii="Times New Roman" w:hAnsi="Times New Roman" w:cs="Times New Roman"/>
                <w:b/>
                <w:sz w:val="22"/>
                <w:szCs w:val="22"/>
              </w:rPr>
            </w:pPr>
          </w:p>
        </w:tc>
        <w:tc>
          <w:tcPr>
            <w:tcW w:w="263" w:type="pct"/>
            <w:vAlign w:val="center"/>
          </w:tcPr>
          <w:p w14:paraId="05569B0F" w14:textId="77777777" w:rsidR="00580553" w:rsidRPr="00A860B3" w:rsidRDefault="00580553" w:rsidP="00975DA6">
            <w:pPr>
              <w:jc w:val="center"/>
              <w:rPr>
                <w:rFonts w:ascii="Times New Roman" w:hAnsi="Times New Roman" w:cs="Times New Roman"/>
                <w:b/>
                <w:sz w:val="22"/>
                <w:szCs w:val="22"/>
              </w:rPr>
            </w:pPr>
          </w:p>
          <w:p w14:paraId="05569B10" w14:textId="77777777" w:rsidR="00580553" w:rsidRPr="00A860B3" w:rsidRDefault="00580553" w:rsidP="00975DA6">
            <w:pPr>
              <w:jc w:val="center"/>
              <w:rPr>
                <w:rFonts w:ascii="Times New Roman" w:hAnsi="Times New Roman" w:cs="Times New Roman"/>
                <w:b/>
                <w:sz w:val="22"/>
                <w:szCs w:val="22"/>
              </w:rPr>
            </w:pPr>
            <w:r w:rsidRPr="00A860B3">
              <w:rPr>
                <w:rFonts w:ascii="Times New Roman" w:hAnsi="Times New Roman" w:cs="Times New Roman"/>
                <w:b/>
                <w:sz w:val="22"/>
                <w:szCs w:val="22"/>
              </w:rPr>
              <w:t>P</w:t>
            </w:r>
          </w:p>
          <w:p w14:paraId="05569B11" w14:textId="77777777" w:rsidR="00580553" w:rsidRPr="00A860B3" w:rsidRDefault="00580553" w:rsidP="00975DA6">
            <w:pPr>
              <w:jc w:val="center"/>
              <w:rPr>
                <w:rFonts w:ascii="Times New Roman" w:hAnsi="Times New Roman" w:cs="Times New Roman"/>
                <w:b/>
                <w:sz w:val="22"/>
                <w:szCs w:val="22"/>
              </w:rPr>
            </w:pPr>
          </w:p>
        </w:tc>
        <w:tc>
          <w:tcPr>
            <w:tcW w:w="2012" w:type="pct"/>
            <w:vAlign w:val="center"/>
          </w:tcPr>
          <w:p w14:paraId="05569B12" w14:textId="77777777" w:rsidR="00580553" w:rsidRPr="00A860B3" w:rsidRDefault="00580553" w:rsidP="0097773F">
            <w:pPr>
              <w:jc w:val="center"/>
              <w:rPr>
                <w:rFonts w:ascii="Times New Roman" w:hAnsi="Times New Roman" w:cs="Times New Roman"/>
                <w:sz w:val="22"/>
                <w:szCs w:val="22"/>
                <w:lang w:val="ru-RU"/>
              </w:rPr>
            </w:pPr>
            <w:r w:rsidRPr="00F24B0F">
              <w:rPr>
                <w:rFonts w:ascii="Times New Roman" w:hAnsi="Times New Roman" w:cs="Times New Roman"/>
                <w:sz w:val="22"/>
                <w:szCs w:val="22"/>
              </w:rPr>
              <w:t>Using software for probability distributions and checking normality of a dataset</w:t>
            </w:r>
          </w:p>
        </w:tc>
        <w:tc>
          <w:tcPr>
            <w:tcW w:w="1066" w:type="pct"/>
            <w:vMerge w:val="restart"/>
            <w:vAlign w:val="center"/>
          </w:tcPr>
          <w:p w14:paraId="34B71D49" w14:textId="77777777" w:rsidR="00580553" w:rsidRPr="00F24B0F" w:rsidRDefault="00580553" w:rsidP="00A46A68">
            <w:pPr>
              <w:jc w:val="center"/>
              <w:rPr>
                <w:rFonts w:ascii="Times New Roman" w:hAnsi="Times New Roman" w:cs="Times New Roman"/>
                <w:sz w:val="22"/>
                <w:szCs w:val="22"/>
              </w:rPr>
            </w:pPr>
            <w:r w:rsidRPr="00A46A68">
              <w:rPr>
                <w:rFonts w:ascii="Times New Roman" w:hAnsi="Times New Roman" w:cs="Times New Roman"/>
                <w:sz w:val="22"/>
                <w:szCs w:val="22"/>
              </w:rPr>
              <w:t xml:space="preserve">Asst. </w:t>
            </w:r>
            <w:r>
              <w:rPr>
                <w:rFonts w:ascii="Times New Roman" w:hAnsi="Times New Roman" w:cs="Times New Roman"/>
                <w:sz w:val="22"/>
                <w:szCs w:val="22"/>
              </w:rPr>
              <w:t>Sara Mijailović</w:t>
            </w:r>
          </w:p>
          <w:p w14:paraId="05569B13" w14:textId="680D3ED2" w:rsidR="00580553" w:rsidRPr="00F24B0F" w:rsidRDefault="00580553" w:rsidP="00A46A68">
            <w:pPr>
              <w:jc w:val="center"/>
              <w:rPr>
                <w:rFonts w:ascii="Times New Roman" w:hAnsi="Times New Roman" w:cs="Times New Roman"/>
                <w:sz w:val="22"/>
                <w:szCs w:val="22"/>
              </w:rPr>
            </w:pPr>
          </w:p>
        </w:tc>
      </w:tr>
      <w:tr w:rsidR="00580553" w:rsidRPr="00A860B3" w14:paraId="05569B1C" w14:textId="77777777" w:rsidTr="00502AB2">
        <w:trPr>
          <w:cantSplit/>
          <w:trHeight w:val="639"/>
          <w:jc w:val="center"/>
        </w:trPr>
        <w:tc>
          <w:tcPr>
            <w:tcW w:w="345" w:type="pct"/>
            <w:vMerge/>
            <w:vAlign w:val="center"/>
          </w:tcPr>
          <w:p w14:paraId="05569B15" w14:textId="77777777" w:rsidR="00580553" w:rsidRPr="00A860B3" w:rsidRDefault="00580553" w:rsidP="00975DA6">
            <w:pPr>
              <w:jc w:val="center"/>
              <w:rPr>
                <w:rFonts w:ascii="Times New Roman" w:hAnsi="Times New Roman" w:cs="Times New Roman"/>
                <w:b/>
                <w:sz w:val="22"/>
                <w:szCs w:val="22"/>
                <w:lang w:val="sr-Cyrl-CS"/>
              </w:rPr>
            </w:pPr>
          </w:p>
        </w:tc>
        <w:tc>
          <w:tcPr>
            <w:tcW w:w="316" w:type="pct"/>
            <w:vAlign w:val="center"/>
          </w:tcPr>
          <w:p w14:paraId="05569B16" w14:textId="77777777" w:rsidR="00580553" w:rsidRPr="00A860B3" w:rsidRDefault="00580553" w:rsidP="00975DA6">
            <w:pPr>
              <w:pStyle w:val="Default"/>
              <w:jc w:val="center"/>
              <w:rPr>
                <w:b/>
                <w:color w:val="auto"/>
                <w:sz w:val="22"/>
                <w:szCs w:val="22"/>
              </w:rPr>
            </w:pPr>
          </w:p>
        </w:tc>
        <w:tc>
          <w:tcPr>
            <w:tcW w:w="590" w:type="pct"/>
            <w:vAlign w:val="center"/>
          </w:tcPr>
          <w:p w14:paraId="05569B17" w14:textId="77777777" w:rsidR="00580553" w:rsidRPr="00A860B3" w:rsidRDefault="00580553" w:rsidP="00975DA6">
            <w:pPr>
              <w:jc w:val="center"/>
              <w:rPr>
                <w:rFonts w:ascii="Times New Roman" w:hAnsi="Times New Roman" w:cs="Times New Roman"/>
                <w:b/>
                <w:sz w:val="22"/>
                <w:szCs w:val="22"/>
              </w:rPr>
            </w:pPr>
          </w:p>
        </w:tc>
        <w:tc>
          <w:tcPr>
            <w:tcW w:w="408" w:type="pct"/>
            <w:vAlign w:val="center"/>
          </w:tcPr>
          <w:p w14:paraId="05569B18" w14:textId="77777777" w:rsidR="00580553" w:rsidRPr="00A860B3" w:rsidRDefault="00580553" w:rsidP="00975DA6">
            <w:pPr>
              <w:jc w:val="center"/>
              <w:rPr>
                <w:rFonts w:ascii="Times New Roman" w:hAnsi="Times New Roman" w:cs="Times New Roman"/>
                <w:b/>
                <w:sz w:val="22"/>
                <w:szCs w:val="22"/>
              </w:rPr>
            </w:pPr>
          </w:p>
        </w:tc>
        <w:tc>
          <w:tcPr>
            <w:tcW w:w="263" w:type="pct"/>
            <w:vAlign w:val="center"/>
          </w:tcPr>
          <w:p w14:paraId="05569B19" w14:textId="77777777" w:rsidR="00580553" w:rsidRPr="00A860B3" w:rsidRDefault="00580553"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2012" w:type="pct"/>
            <w:vAlign w:val="center"/>
          </w:tcPr>
          <w:p w14:paraId="05569B1A" w14:textId="77777777" w:rsidR="00580553" w:rsidRPr="00A860B3" w:rsidRDefault="00580553" w:rsidP="0097773F">
            <w:pPr>
              <w:jc w:val="center"/>
              <w:rPr>
                <w:rFonts w:ascii="Times New Roman" w:hAnsi="Times New Roman" w:cs="Times New Roman"/>
                <w:sz w:val="22"/>
                <w:szCs w:val="22"/>
                <w:lang w:val="ru-RU"/>
              </w:rPr>
            </w:pPr>
            <w:r w:rsidRPr="00F24B0F">
              <w:rPr>
                <w:rFonts w:ascii="Times New Roman" w:hAnsi="Times New Roman" w:cs="Times New Roman"/>
                <w:bCs/>
                <w:sz w:val="22"/>
                <w:szCs w:val="22"/>
              </w:rPr>
              <w:t>Interpretation of graphs for checking normal distribution</w:t>
            </w:r>
            <w:r w:rsidRPr="00F24B0F">
              <w:rPr>
                <w:rFonts w:ascii="Times New Roman" w:hAnsi="Times New Roman" w:cs="Times New Roman"/>
                <w:sz w:val="22"/>
                <w:szCs w:val="22"/>
              </w:rPr>
              <w:t xml:space="preserve"> (histograms, Q-Q plots, box plots)</w:t>
            </w:r>
          </w:p>
        </w:tc>
        <w:tc>
          <w:tcPr>
            <w:tcW w:w="1066" w:type="pct"/>
            <w:vMerge/>
            <w:vAlign w:val="center"/>
          </w:tcPr>
          <w:p w14:paraId="05569B1B" w14:textId="6848321B" w:rsidR="00580553" w:rsidRPr="00F24B0F" w:rsidRDefault="00580553" w:rsidP="00A46A68">
            <w:pPr>
              <w:jc w:val="center"/>
              <w:rPr>
                <w:rFonts w:ascii="Times New Roman" w:hAnsi="Times New Roman" w:cs="Times New Roman"/>
                <w:sz w:val="22"/>
                <w:szCs w:val="22"/>
              </w:rPr>
            </w:pPr>
          </w:p>
        </w:tc>
      </w:tr>
      <w:tr w:rsidR="00F24B0F" w:rsidRPr="00A860B3" w14:paraId="05569B24" w14:textId="77777777" w:rsidTr="00502AB2">
        <w:trPr>
          <w:cantSplit/>
          <w:trHeight w:val="549"/>
          <w:jc w:val="center"/>
        </w:trPr>
        <w:tc>
          <w:tcPr>
            <w:tcW w:w="345" w:type="pct"/>
            <w:vMerge w:val="restart"/>
            <w:vAlign w:val="center"/>
          </w:tcPr>
          <w:p w14:paraId="05569B1D" w14:textId="77777777" w:rsidR="00F24B0F" w:rsidRPr="00A860B3" w:rsidRDefault="00F24B0F"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7</w:t>
            </w:r>
          </w:p>
        </w:tc>
        <w:tc>
          <w:tcPr>
            <w:tcW w:w="316" w:type="pct"/>
            <w:vAlign w:val="center"/>
          </w:tcPr>
          <w:p w14:paraId="05569B1E" w14:textId="77777777" w:rsidR="00F24B0F" w:rsidRPr="00A860B3" w:rsidRDefault="00F24B0F" w:rsidP="00975DA6">
            <w:pPr>
              <w:pStyle w:val="Default"/>
              <w:jc w:val="center"/>
              <w:rPr>
                <w:b/>
                <w:color w:val="auto"/>
                <w:sz w:val="22"/>
                <w:szCs w:val="22"/>
              </w:rPr>
            </w:pPr>
          </w:p>
        </w:tc>
        <w:tc>
          <w:tcPr>
            <w:tcW w:w="590" w:type="pct"/>
            <w:vAlign w:val="center"/>
          </w:tcPr>
          <w:p w14:paraId="05569B1F" w14:textId="77777777" w:rsidR="00F24B0F" w:rsidRPr="00A860B3" w:rsidRDefault="00F24B0F" w:rsidP="00975DA6">
            <w:pPr>
              <w:jc w:val="center"/>
              <w:rPr>
                <w:rFonts w:ascii="Times New Roman" w:hAnsi="Times New Roman" w:cs="Times New Roman"/>
                <w:b/>
                <w:sz w:val="22"/>
                <w:szCs w:val="22"/>
              </w:rPr>
            </w:pPr>
          </w:p>
        </w:tc>
        <w:tc>
          <w:tcPr>
            <w:tcW w:w="408" w:type="pct"/>
            <w:vAlign w:val="center"/>
          </w:tcPr>
          <w:p w14:paraId="05569B20" w14:textId="77777777" w:rsidR="00F24B0F" w:rsidRPr="00A860B3" w:rsidRDefault="00F24B0F" w:rsidP="00975DA6">
            <w:pPr>
              <w:jc w:val="center"/>
              <w:rPr>
                <w:rFonts w:ascii="Times New Roman" w:hAnsi="Times New Roman" w:cs="Times New Roman"/>
                <w:b/>
                <w:sz w:val="22"/>
                <w:szCs w:val="22"/>
              </w:rPr>
            </w:pPr>
          </w:p>
        </w:tc>
        <w:tc>
          <w:tcPr>
            <w:tcW w:w="263" w:type="pct"/>
            <w:vAlign w:val="center"/>
          </w:tcPr>
          <w:p w14:paraId="05569B21" w14:textId="77777777" w:rsidR="00F24B0F" w:rsidRPr="00A860B3" w:rsidRDefault="00F24B0F"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2012" w:type="pct"/>
            <w:vAlign w:val="center"/>
          </w:tcPr>
          <w:p w14:paraId="05569B22" w14:textId="654865BC" w:rsidR="00F24B0F" w:rsidRPr="00A860B3" w:rsidRDefault="00F24B0F" w:rsidP="0097773F">
            <w:pPr>
              <w:jc w:val="center"/>
              <w:rPr>
                <w:rFonts w:ascii="Times New Roman" w:hAnsi="Times New Roman" w:cs="Times New Roman"/>
                <w:sz w:val="22"/>
                <w:szCs w:val="22"/>
              </w:rPr>
            </w:pPr>
            <w:r w:rsidRPr="00FD2F26">
              <w:rPr>
                <w:rFonts w:ascii="Times New Roman" w:hAnsi="Times New Roman" w:cs="Times New Roman"/>
                <w:sz w:val="22"/>
                <w:szCs w:val="22"/>
              </w:rPr>
              <w:t>Graphical data representation</w:t>
            </w:r>
          </w:p>
        </w:tc>
        <w:tc>
          <w:tcPr>
            <w:tcW w:w="1066" w:type="pct"/>
            <w:vAlign w:val="center"/>
          </w:tcPr>
          <w:p w14:paraId="05569B23" w14:textId="08574869" w:rsidR="00F24B0F" w:rsidRPr="00F24B0F" w:rsidRDefault="00502AB2" w:rsidP="00A46A68">
            <w:pPr>
              <w:pStyle w:val="Default"/>
              <w:jc w:val="center"/>
              <w:rPr>
                <w:color w:val="auto"/>
                <w:sz w:val="22"/>
                <w:szCs w:val="22"/>
              </w:rPr>
            </w:pPr>
            <w:r w:rsidRPr="00A860B3">
              <w:rPr>
                <w:noProof/>
                <w:sz w:val="22"/>
                <w:szCs w:val="22"/>
              </w:rPr>
              <w:t>Prof.</w:t>
            </w:r>
            <w:r>
              <w:rPr>
                <w:noProof/>
                <w:sz w:val="22"/>
                <w:szCs w:val="22"/>
              </w:rPr>
              <w:t xml:space="preserve"> </w:t>
            </w:r>
            <w:r>
              <w:rPr>
                <w:noProof/>
                <w:sz w:val="22"/>
                <w:szCs w:val="22"/>
                <w:lang w:val="sr-Latn-ME"/>
              </w:rPr>
              <w:t>Nebojša Zdravković</w:t>
            </w:r>
          </w:p>
        </w:tc>
      </w:tr>
      <w:tr w:rsidR="00580553" w:rsidRPr="00A860B3" w14:paraId="05569B2E" w14:textId="77777777" w:rsidTr="00502AB2">
        <w:trPr>
          <w:cantSplit/>
          <w:trHeight w:val="557"/>
          <w:jc w:val="center"/>
        </w:trPr>
        <w:tc>
          <w:tcPr>
            <w:tcW w:w="345" w:type="pct"/>
            <w:vMerge/>
            <w:vAlign w:val="center"/>
          </w:tcPr>
          <w:p w14:paraId="05569B25" w14:textId="77777777" w:rsidR="00580553" w:rsidRPr="00A860B3" w:rsidRDefault="00580553" w:rsidP="00975DA6">
            <w:pPr>
              <w:jc w:val="center"/>
              <w:rPr>
                <w:rFonts w:ascii="Times New Roman" w:hAnsi="Times New Roman" w:cs="Times New Roman"/>
                <w:b/>
                <w:sz w:val="22"/>
                <w:szCs w:val="22"/>
                <w:lang w:val="sr-Cyrl-CS"/>
              </w:rPr>
            </w:pPr>
          </w:p>
        </w:tc>
        <w:tc>
          <w:tcPr>
            <w:tcW w:w="316" w:type="pct"/>
            <w:vAlign w:val="center"/>
          </w:tcPr>
          <w:p w14:paraId="05569B26" w14:textId="77777777" w:rsidR="00580553" w:rsidRPr="00A860B3" w:rsidRDefault="00580553" w:rsidP="00975DA6">
            <w:pPr>
              <w:pStyle w:val="Default"/>
              <w:jc w:val="center"/>
              <w:rPr>
                <w:b/>
                <w:color w:val="auto"/>
                <w:sz w:val="22"/>
                <w:szCs w:val="22"/>
              </w:rPr>
            </w:pPr>
          </w:p>
        </w:tc>
        <w:tc>
          <w:tcPr>
            <w:tcW w:w="590" w:type="pct"/>
            <w:vAlign w:val="center"/>
          </w:tcPr>
          <w:p w14:paraId="05569B27" w14:textId="77777777" w:rsidR="00580553" w:rsidRPr="00A860B3" w:rsidRDefault="00580553" w:rsidP="00975DA6">
            <w:pPr>
              <w:jc w:val="center"/>
              <w:rPr>
                <w:rFonts w:ascii="Times New Roman" w:hAnsi="Times New Roman" w:cs="Times New Roman"/>
                <w:b/>
                <w:sz w:val="22"/>
                <w:szCs w:val="22"/>
              </w:rPr>
            </w:pPr>
          </w:p>
        </w:tc>
        <w:tc>
          <w:tcPr>
            <w:tcW w:w="408" w:type="pct"/>
            <w:vAlign w:val="center"/>
          </w:tcPr>
          <w:p w14:paraId="05569B28" w14:textId="77777777" w:rsidR="00580553" w:rsidRPr="00A860B3" w:rsidRDefault="00580553" w:rsidP="00975DA6">
            <w:pPr>
              <w:jc w:val="center"/>
              <w:rPr>
                <w:rFonts w:ascii="Times New Roman" w:hAnsi="Times New Roman" w:cs="Times New Roman"/>
                <w:b/>
                <w:sz w:val="22"/>
                <w:szCs w:val="22"/>
              </w:rPr>
            </w:pPr>
          </w:p>
        </w:tc>
        <w:tc>
          <w:tcPr>
            <w:tcW w:w="263" w:type="pct"/>
            <w:vAlign w:val="center"/>
          </w:tcPr>
          <w:p w14:paraId="05569B29" w14:textId="77777777" w:rsidR="00580553" w:rsidRPr="00A860B3" w:rsidRDefault="00580553" w:rsidP="00975DA6">
            <w:pPr>
              <w:jc w:val="center"/>
              <w:rPr>
                <w:rFonts w:ascii="Times New Roman" w:hAnsi="Times New Roman" w:cs="Times New Roman"/>
                <w:b/>
                <w:sz w:val="22"/>
                <w:szCs w:val="22"/>
              </w:rPr>
            </w:pPr>
          </w:p>
          <w:p w14:paraId="05569B2A" w14:textId="77777777" w:rsidR="00580553" w:rsidRPr="00A860B3" w:rsidRDefault="00580553" w:rsidP="00975DA6">
            <w:pPr>
              <w:jc w:val="center"/>
              <w:rPr>
                <w:rFonts w:ascii="Times New Roman" w:hAnsi="Times New Roman" w:cs="Times New Roman"/>
                <w:b/>
                <w:sz w:val="22"/>
                <w:szCs w:val="22"/>
              </w:rPr>
            </w:pPr>
            <w:r w:rsidRPr="00A860B3">
              <w:rPr>
                <w:rFonts w:ascii="Times New Roman" w:hAnsi="Times New Roman" w:cs="Times New Roman"/>
                <w:b/>
                <w:sz w:val="22"/>
                <w:szCs w:val="22"/>
              </w:rPr>
              <w:t>P</w:t>
            </w:r>
          </w:p>
          <w:p w14:paraId="05569B2B" w14:textId="77777777" w:rsidR="00580553" w:rsidRPr="00A860B3" w:rsidRDefault="00580553" w:rsidP="00975DA6">
            <w:pPr>
              <w:jc w:val="center"/>
              <w:rPr>
                <w:rFonts w:ascii="Times New Roman" w:hAnsi="Times New Roman" w:cs="Times New Roman"/>
                <w:b/>
                <w:sz w:val="22"/>
                <w:szCs w:val="22"/>
              </w:rPr>
            </w:pPr>
          </w:p>
        </w:tc>
        <w:tc>
          <w:tcPr>
            <w:tcW w:w="2012" w:type="pct"/>
            <w:vAlign w:val="center"/>
          </w:tcPr>
          <w:p w14:paraId="05569B2C" w14:textId="77777777" w:rsidR="00580553" w:rsidRPr="00A860B3" w:rsidRDefault="00580553" w:rsidP="00502AB2">
            <w:pPr>
              <w:pStyle w:val="Default"/>
              <w:jc w:val="center"/>
              <w:rPr>
                <w:color w:val="auto"/>
                <w:sz w:val="22"/>
                <w:szCs w:val="22"/>
                <w:lang w:val="ru-RU"/>
              </w:rPr>
            </w:pPr>
            <w:r w:rsidRPr="00F24B0F">
              <w:rPr>
                <w:color w:val="auto"/>
                <w:sz w:val="22"/>
                <w:szCs w:val="22"/>
              </w:rPr>
              <w:t>Using software to create different types of graphs</w:t>
            </w:r>
          </w:p>
        </w:tc>
        <w:tc>
          <w:tcPr>
            <w:tcW w:w="1066" w:type="pct"/>
            <w:vMerge w:val="restart"/>
            <w:vAlign w:val="center"/>
          </w:tcPr>
          <w:p w14:paraId="57FFF820" w14:textId="77777777" w:rsidR="00580553" w:rsidRPr="00F24B0F" w:rsidRDefault="00580553" w:rsidP="00A46A68">
            <w:pPr>
              <w:jc w:val="center"/>
              <w:rPr>
                <w:rFonts w:ascii="Times New Roman" w:hAnsi="Times New Roman" w:cs="Times New Roman"/>
                <w:sz w:val="22"/>
                <w:szCs w:val="22"/>
              </w:rPr>
            </w:pPr>
            <w:r w:rsidRPr="00A46A68">
              <w:rPr>
                <w:rFonts w:ascii="Times New Roman" w:hAnsi="Times New Roman" w:cs="Times New Roman"/>
                <w:sz w:val="22"/>
                <w:szCs w:val="22"/>
              </w:rPr>
              <w:t xml:space="preserve">Asst. </w:t>
            </w:r>
            <w:r>
              <w:rPr>
                <w:rFonts w:ascii="Times New Roman" w:hAnsi="Times New Roman" w:cs="Times New Roman"/>
                <w:sz w:val="22"/>
                <w:szCs w:val="22"/>
              </w:rPr>
              <w:t>Sara Mijailović</w:t>
            </w:r>
          </w:p>
          <w:p w14:paraId="05569B2D" w14:textId="721E062C" w:rsidR="00580553" w:rsidRPr="00F24B0F" w:rsidRDefault="00580553" w:rsidP="00A46A68">
            <w:pPr>
              <w:jc w:val="center"/>
              <w:rPr>
                <w:rFonts w:ascii="Times New Roman" w:hAnsi="Times New Roman" w:cs="Times New Roman"/>
                <w:sz w:val="22"/>
                <w:szCs w:val="22"/>
              </w:rPr>
            </w:pPr>
          </w:p>
        </w:tc>
      </w:tr>
      <w:tr w:rsidR="00580553" w:rsidRPr="00A860B3" w14:paraId="05569B36" w14:textId="77777777" w:rsidTr="00502AB2">
        <w:trPr>
          <w:cantSplit/>
          <w:trHeight w:val="402"/>
          <w:jc w:val="center"/>
        </w:trPr>
        <w:tc>
          <w:tcPr>
            <w:tcW w:w="345" w:type="pct"/>
            <w:vMerge/>
            <w:vAlign w:val="center"/>
          </w:tcPr>
          <w:p w14:paraId="05569B2F" w14:textId="77777777" w:rsidR="00580553" w:rsidRPr="00A860B3" w:rsidRDefault="00580553" w:rsidP="00975DA6">
            <w:pPr>
              <w:jc w:val="center"/>
              <w:rPr>
                <w:rFonts w:ascii="Times New Roman" w:hAnsi="Times New Roman" w:cs="Times New Roman"/>
                <w:b/>
                <w:sz w:val="22"/>
                <w:szCs w:val="22"/>
                <w:lang w:val="sr-Cyrl-CS"/>
              </w:rPr>
            </w:pPr>
          </w:p>
        </w:tc>
        <w:tc>
          <w:tcPr>
            <w:tcW w:w="316" w:type="pct"/>
            <w:vAlign w:val="center"/>
          </w:tcPr>
          <w:p w14:paraId="05569B30" w14:textId="77777777" w:rsidR="00580553" w:rsidRPr="00A860B3" w:rsidRDefault="00580553" w:rsidP="00975DA6">
            <w:pPr>
              <w:pStyle w:val="Default"/>
              <w:jc w:val="center"/>
              <w:rPr>
                <w:b/>
                <w:color w:val="auto"/>
                <w:sz w:val="22"/>
                <w:szCs w:val="22"/>
              </w:rPr>
            </w:pPr>
          </w:p>
        </w:tc>
        <w:tc>
          <w:tcPr>
            <w:tcW w:w="590" w:type="pct"/>
            <w:vAlign w:val="center"/>
          </w:tcPr>
          <w:p w14:paraId="05569B31" w14:textId="77777777" w:rsidR="00580553" w:rsidRPr="00A860B3" w:rsidRDefault="00580553" w:rsidP="00975DA6">
            <w:pPr>
              <w:jc w:val="center"/>
              <w:rPr>
                <w:rFonts w:ascii="Times New Roman" w:hAnsi="Times New Roman" w:cs="Times New Roman"/>
                <w:b/>
                <w:sz w:val="22"/>
                <w:szCs w:val="22"/>
              </w:rPr>
            </w:pPr>
          </w:p>
        </w:tc>
        <w:tc>
          <w:tcPr>
            <w:tcW w:w="408" w:type="pct"/>
            <w:vAlign w:val="center"/>
          </w:tcPr>
          <w:p w14:paraId="05569B32" w14:textId="77777777" w:rsidR="00580553" w:rsidRPr="00A860B3" w:rsidRDefault="00580553" w:rsidP="00975DA6">
            <w:pPr>
              <w:jc w:val="center"/>
              <w:rPr>
                <w:rFonts w:ascii="Times New Roman" w:hAnsi="Times New Roman" w:cs="Times New Roman"/>
                <w:b/>
                <w:sz w:val="22"/>
                <w:szCs w:val="22"/>
              </w:rPr>
            </w:pPr>
          </w:p>
        </w:tc>
        <w:tc>
          <w:tcPr>
            <w:tcW w:w="263" w:type="pct"/>
            <w:vAlign w:val="center"/>
          </w:tcPr>
          <w:p w14:paraId="05569B33" w14:textId="77777777" w:rsidR="00580553" w:rsidRPr="00A860B3" w:rsidRDefault="00580553"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2012" w:type="pct"/>
            <w:vAlign w:val="center"/>
          </w:tcPr>
          <w:p w14:paraId="05569B34" w14:textId="77777777" w:rsidR="00580553" w:rsidRPr="00A860B3" w:rsidRDefault="00580553" w:rsidP="00502AB2">
            <w:pPr>
              <w:pStyle w:val="Default"/>
              <w:jc w:val="center"/>
              <w:rPr>
                <w:sz w:val="22"/>
                <w:szCs w:val="22"/>
                <w:lang w:val="ru-RU"/>
              </w:rPr>
            </w:pPr>
            <w:r w:rsidRPr="00F24B0F">
              <w:rPr>
                <w:sz w:val="22"/>
                <w:szCs w:val="22"/>
              </w:rPr>
              <w:t>Interpretation of different types of graphs</w:t>
            </w:r>
          </w:p>
        </w:tc>
        <w:tc>
          <w:tcPr>
            <w:tcW w:w="1066" w:type="pct"/>
            <w:vMerge/>
            <w:vAlign w:val="center"/>
          </w:tcPr>
          <w:p w14:paraId="05569B35" w14:textId="4BFD85B9" w:rsidR="00580553" w:rsidRPr="00F24B0F" w:rsidRDefault="00580553" w:rsidP="00A46A68">
            <w:pPr>
              <w:jc w:val="center"/>
              <w:rPr>
                <w:rFonts w:ascii="Times New Roman" w:hAnsi="Times New Roman" w:cs="Times New Roman"/>
                <w:sz w:val="22"/>
                <w:szCs w:val="22"/>
              </w:rPr>
            </w:pPr>
          </w:p>
        </w:tc>
      </w:tr>
      <w:tr w:rsidR="00F24B0F" w:rsidRPr="00A860B3" w14:paraId="05569B3D" w14:textId="77777777" w:rsidTr="00975DA6">
        <w:trPr>
          <w:cantSplit/>
          <w:trHeight w:val="966"/>
          <w:jc w:val="center"/>
        </w:trPr>
        <w:tc>
          <w:tcPr>
            <w:tcW w:w="345" w:type="pct"/>
            <w:vAlign w:val="center"/>
          </w:tcPr>
          <w:p w14:paraId="05569B37" w14:textId="77777777" w:rsidR="00F24B0F" w:rsidRPr="00A860B3" w:rsidRDefault="00F24B0F" w:rsidP="00975DA6">
            <w:pPr>
              <w:jc w:val="center"/>
              <w:rPr>
                <w:rFonts w:ascii="Times New Roman" w:hAnsi="Times New Roman" w:cs="Times New Roman"/>
                <w:b/>
                <w:sz w:val="22"/>
                <w:szCs w:val="22"/>
                <w:lang w:val="sr-Cyrl-CS"/>
              </w:rPr>
            </w:pPr>
          </w:p>
        </w:tc>
        <w:tc>
          <w:tcPr>
            <w:tcW w:w="316" w:type="pct"/>
            <w:vAlign w:val="center"/>
          </w:tcPr>
          <w:p w14:paraId="05569B38" w14:textId="77777777" w:rsidR="00F24B0F" w:rsidRPr="00A860B3" w:rsidRDefault="00F24B0F" w:rsidP="00975DA6">
            <w:pPr>
              <w:pStyle w:val="Default"/>
              <w:jc w:val="center"/>
              <w:rPr>
                <w:b/>
                <w:color w:val="auto"/>
                <w:sz w:val="22"/>
                <w:szCs w:val="22"/>
              </w:rPr>
            </w:pPr>
          </w:p>
        </w:tc>
        <w:tc>
          <w:tcPr>
            <w:tcW w:w="590" w:type="pct"/>
            <w:vAlign w:val="center"/>
          </w:tcPr>
          <w:p w14:paraId="05569B39" w14:textId="77777777" w:rsidR="00F24B0F" w:rsidRPr="00A860B3" w:rsidRDefault="00F24B0F" w:rsidP="00975DA6">
            <w:pPr>
              <w:jc w:val="center"/>
              <w:rPr>
                <w:rFonts w:ascii="Times New Roman" w:hAnsi="Times New Roman" w:cs="Times New Roman"/>
                <w:b/>
                <w:sz w:val="22"/>
                <w:szCs w:val="22"/>
              </w:rPr>
            </w:pPr>
          </w:p>
        </w:tc>
        <w:tc>
          <w:tcPr>
            <w:tcW w:w="408" w:type="pct"/>
            <w:vAlign w:val="center"/>
          </w:tcPr>
          <w:p w14:paraId="05569B3A" w14:textId="77777777" w:rsidR="00F24B0F" w:rsidRPr="00A860B3" w:rsidRDefault="00F24B0F" w:rsidP="00975DA6">
            <w:pPr>
              <w:jc w:val="center"/>
              <w:rPr>
                <w:rFonts w:ascii="Times New Roman" w:hAnsi="Times New Roman" w:cs="Times New Roman"/>
                <w:b/>
                <w:sz w:val="22"/>
                <w:szCs w:val="22"/>
              </w:rPr>
            </w:pPr>
          </w:p>
        </w:tc>
        <w:tc>
          <w:tcPr>
            <w:tcW w:w="263" w:type="pct"/>
            <w:vAlign w:val="center"/>
          </w:tcPr>
          <w:p w14:paraId="05569B3B" w14:textId="77777777" w:rsidR="00F24B0F" w:rsidRPr="00A860B3" w:rsidRDefault="00F24B0F" w:rsidP="00975DA6">
            <w:pPr>
              <w:jc w:val="center"/>
              <w:rPr>
                <w:rFonts w:ascii="Times New Roman" w:hAnsi="Times New Roman" w:cs="Times New Roman"/>
                <w:b/>
                <w:sz w:val="22"/>
                <w:szCs w:val="22"/>
              </w:rPr>
            </w:pPr>
            <w:r w:rsidRPr="00A860B3">
              <w:rPr>
                <w:rFonts w:ascii="Times New Roman" w:hAnsi="Times New Roman" w:cs="Times New Roman"/>
                <w:b/>
                <w:sz w:val="22"/>
                <w:szCs w:val="22"/>
              </w:rPr>
              <w:t>T</w:t>
            </w:r>
          </w:p>
        </w:tc>
        <w:tc>
          <w:tcPr>
            <w:tcW w:w="3078" w:type="pct"/>
            <w:gridSpan w:val="2"/>
            <w:vAlign w:val="center"/>
          </w:tcPr>
          <w:p w14:paraId="05569B3C" w14:textId="77777777" w:rsidR="00F24B0F" w:rsidRPr="00A860B3" w:rsidRDefault="00F24B0F" w:rsidP="00EC4765">
            <w:pPr>
              <w:jc w:val="center"/>
              <w:rPr>
                <w:rFonts w:ascii="Times New Roman" w:hAnsi="Times New Roman" w:cs="Times New Roman"/>
                <w:b/>
                <w:bCs/>
                <w:noProof/>
                <w:sz w:val="22"/>
                <w:szCs w:val="22"/>
              </w:rPr>
            </w:pPr>
            <w:r w:rsidRPr="00A860B3">
              <w:rPr>
                <w:rFonts w:ascii="Times New Roman" w:hAnsi="Times New Roman" w:cs="Times New Roman"/>
                <w:b/>
                <w:bCs/>
                <w:sz w:val="22"/>
                <w:szCs w:val="22"/>
              </w:rPr>
              <w:t>PROGRESS TEST 1</w:t>
            </w:r>
          </w:p>
        </w:tc>
      </w:tr>
      <w:tr w:rsidR="00F24B0F" w:rsidRPr="00A860B3" w14:paraId="05569B45" w14:textId="77777777" w:rsidTr="00276315">
        <w:trPr>
          <w:cantSplit/>
          <w:trHeight w:val="966"/>
          <w:jc w:val="center"/>
        </w:trPr>
        <w:tc>
          <w:tcPr>
            <w:tcW w:w="345" w:type="pct"/>
            <w:vMerge w:val="restart"/>
            <w:vAlign w:val="center"/>
          </w:tcPr>
          <w:p w14:paraId="05569B3E" w14:textId="77777777" w:rsidR="00F24B0F" w:rsidRPr="00A860B3" w:rsidRDefault="00F24B0F"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8</w:t>
            </w:r>
          </w:p>
        </w:tc>
        <w:tc>
          <w:tcPr>
            <w:tcW w:w="316" w:type="pct"/>
            <w:vAlign w:val="center"/>
          </w:tcPr>
          <w:p w14:paraId="05569B3F" w14:textId="77777777" w:rsidR="00F24B0F" w:rsidRPr="00A860B3" w:rsidRDefault="00F24B0F" w:rsidP="00975DA6">
            <w:pPr>
              <w:pStyle w:val="Default"/>
              <w:jc w:val="center"/>
              <w:rPr>
                <w:b/>
                <w:color w:val="auto"/>
                <w:sz w:val="22"/>
                <w:szCs w:val="22"/>
                <w:lang w:val="sr-Cyrl-CS"/>
              </w:rPr>
            </w:pPr>
          </w:p>
        </w:tc>
        <w:tc>
          <w:tcPr>
            <w:tcW w:w="590" w:type="pct"/>
            <w:vAlign w:val="center"/>
          </w:tcPr>
          <w:p w14:paraId="05569B40" w14:textId="77777777" w:rsidR="00F24B0F" w:rsidRPr="00A860B3" w:rsidRDefault="00F24B0F" w:rsidP="00975DA6">
            <w:pPr>
              <w:jc w:val="center"/>
              <w:rPr>
                <w:rFonts w:ascii="Times New Roman" w:hAnsi="Times New Roman" w:cs="Times New Roman"/>
                <w:b/>
                <w:sz w:val="22"/>
                <w:szCs w:val="22"/>
              </w:rPr>
            </w:pPr>
          </w:p>
        </w:tc>
        <w:tc>
          <w:tcPr>
            <w:tcW w:w="408" w:type="pct"/>
            <w:vAlign w:val="center"/>
          </w:tcPr>
          <w:p w14:paraId="05569B41" w14:textId="77777777" w:rsidR="00F24B0F" w:rsidRPr="00A860B3" w:rsidRDefault="00F24B0F" w:rsidP="00975DA6">
            <w:pPr>
              <w:jc w:val="center"/>
              <w:rPr>
                <w:rFonts w:ascii="Times New Roman" w:hAnsi="Times New Roman" w:cs="Times New Roman"/>
                <w:b/>
                <w:sz w:val="22"/>
                <w:szCs w:val="22"/>
              </w:rPr>
            </w:pPr>
          </w:p>
        </w:tc>
        <w:tc>
          <w:tcPr>
            <w:tcW w:w="263" w:type="pct"/>
            <w:vAlign w:val="center"/>
          </w:tcPr>
          <w:p w14:paraId="05569B42" w14:textId="77777777" w:rsidR="00F24B0F" w:rsidRPr="00A860B3" w:rsidRDefault="00F24B0F"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2012" w:type="pct"/>
            <w:vAlign w:val="center"/>
          </w:tcPr>
          <w:p w14:paraId="05569B43" w14:textId="77777777" w:rsidR="00F24B0F" w:rsidRPr="00777EEB" w:rsidRDefault="00F24B0F" w:rsidP="0097773F">
            <w:pPr>
              <w:jc w:val="center"/>
              <w:rPr>
                <w:rFonts w:ascii="Times New Roman" w:hAnsi="Times New Roman" w:cs="Times New Roman"/>
                <w:sz w:val="22"/>
                <w:szCs w:val="22"/>
              </w:rPr>
            </w:pPr>
            <w:r w:rsidRPr="00FD2F26">
              <w:rPr>
                <w:rFonts w:ascii="Times New Roman" w:hAnsi="Times New Roman" w:cs="Times New Roman"/>
                <w:sz w:val="22"/>
                <w:szCs w:val="22"/>
              </w:rPr>
              <w:t>Parametric and nonparametric tests (Independent and paired t-test, ANOVA, Mann-Whitney U, Wilcoxon Signed-Rank, Kruskal-Wallis, Test selection)</w:t>
            </w:r>
          </w:p>
        </w:tc>
        <w:tc>
          <w:tcPr>
            <w:tcW w:w="1066" w:type="pct"/>
            <w:vAlign w:val="center"/>
          </w:tcPr>
          <w:p w14:paraId="05569B44" w14:textId="5F5DDA8E" w:rsidR="00F24B0F" w:rsidRPr="00F24B0F" w:rsidRDefault="00502AB2" w:rsidP="00A46A68">
            <w:pPr>
              <w:pStyle w:val="Default"/>
              <w:jc w:val="center"/>
              <w:rPr>
                <w:color w:val="auto"/>
                <w:sz w:val="22"/>
                <w:szCs w:val="22"/>
              </w:rPr>
            </w:pPr>
            <w:r w:rsidRPr="00A860B3">
              <w:rPr>
                <w:noProof/>
                <w:sz w:val="22"/>
                <w:szCs w:val="22"/>
              </w:rPr>
              <w:t>Prof.</w:t>
            </w:r>
            <w:r>
              <w:rPr>
                <w:noProof/>
                <w:sz w:val="22"/>
                <w:szCs w:val="22"/>
              </w:rPr>
              <w:t xml:space="preserve"> </w:t>
            </w:r>
            <w:r>
              <w:rPr>
                <w:noProof/>
                <w:sz w:val="22"/>
                <w:szCs w:val="22"/>
                <w:lang w:val="sr-Latn-ME"/>
              </w:rPr>
              <w:t>Nebojša Zdravković</w:t>
            </w:r>
          </w:p>
        </w:tc>
      </w:tr>
      <w:tr w:rsidR="00580553" w:rsidRPr="00A860B3" w14:paraId="05569B4F" w14:textId="77777777" w:rsidTr="00502AB2">
        <w:trPr>
          <w:cantSplit/>
          <w:trHeight w:val="443"/>
          <w:jc w:val="center"/>
        </w:trPr>
        <w:tc>
          <w:tcPr>
            <w:tcW w:w="345" w:type="pct"/>
            <w:vMerge/>
            <w:vAlign w:val="center"/>
          </w:tcPr>
          <w:p w14:paraId="05569B46" w14:textId="77777777" w:rsidR="00580553" w:rsidRPr="00A860B3" w:rsidRDefault="00580553" w:rsidP="00975DA6">
            <w:pPr>
              <w:jc w:val="center"/>
              <w:rPr>
                <w:rFonts w:ascii="Times New Roman" w:hAnsi="Times New Roman" w:cs="Times New Roman"/>
                <w:b/>
                <w:sz w:val="22"/>
                <w:szCs w:val="22"/>
                <w:lang w:val="sr-Cyrl-CS"/>
              </w:rPr>
            </w:pPr>
          </w:p>
        </w:tc>
        <w:tc>
          <w:tcPr>
            <w:tcW w:w="316" w:type="pct"/>
            <w:vAlign w:val="center"/>
          </w:tcPr>
          <w:p w14:paraId="05569B47" w14:textId="77777777" w:rsidR="00580553" w:rsidRPr="00A860B3" w:rsidRDefault="00580553" w:rsidP="00975DA6">
            <w:pPr>
              <w:pStyle w:val="Default"/>
              <w:jc w:val="center"/>
              <w:rPr>
                <w:b/>
                <w:color w:val="auto"/>
                <w:sz w:val="22"/>
                <w:szCs w:val="22"/>
              </w:rPr>
            </w:pPr>
          </w:p>
        </w:tc>
        <w:tc>
          <w:tcPr>
            <w:tcW w:w="590" w:type="pct"/>
            <w:vAlign w:val="center"/>
          </w:tcPr>
          <w:p w14:paraId="05569B48" w14:textId="77777777" w:rsidR="00580553" w:rsidRPr="00A860B3" w:rsidRDefault="00580553" w:rsidP="00975DA6">
            <w:pPr>
              <w:jc w:val="center"/>
              <w:rPr>
                <w:rFonts w:ascii="Times New Roman" w:hAnsi="Times New Roman" w:cs="Times New Roman"/>
                <w:b/>
                <w:sz w:val="22"/>
                <w:szCs w:val="22"/>
              </w:rPr>
            </w:pPr>
          </w:p>
        </w:tc>
        <w:tc>
          <w:tcPr>
            <w:tcW w:w="408" w:type="pct"/>
            <w:vAlign w:val="center"/>
          </w:tcPr>
          <w:p w14:paraId="05569B49" w14:textId="77777777" w:rsidR="00580553" w:rsidRPr="00A860B3" w:rsidRDefault="00580553" w:rsidP="00975DA6">
            <w:pPr>
              <w:jc w:val="center"/>
              <w:rPr>
                <w:rFonts w:ascii="Times New Roman" w:hAnsi="Times New Roman" w:cs="Times New Roman"/>
                <w:b/>
                <w:sz w:val="22"/>
                <w:szCs w:val="22"/>
              </w:rPr>
            </w:pPr>
          </w:p>
        </w:tc>
        <w:tc>
          <w:tcPr>
            <w:tcW w:w="263" w:type="pct"/>
            <w:vAlign w:val="center"/>
          </w:tcPr>
          <w:p w14:paraId="05569B4A" w14:textId="77777777" w:rsidR="00580553" w:rsidRPr="00A860B3" w:rsidRDefault="00580553" w:rsidP="00975DA6">
            <w:pPr>
              <w:jc w:val="center"/>
              <w:rPr>
                <w:rFonts w:ascii="Times New Roman" w:hAnsi="Times New Roman" w:cs="Times New Roman"/>
                <w:b/>
                <w:sz w:val="22"/>
                <w:szCs w:val="22"/>
              </w:rPr>
            </w:pPr>
          </w:p>
          <w:p w14:paraId="05569B4B" w14:textId="77777777" w:rsidR="00580553" w:rsidRPr="00A860B3" w:rsidRDefault="00580553" w:rsidP="00975DA6">
            <w:pPr>
              <w:jc w:val="center"/>
              <w:rPr>
                <w:rFonts w:ascii="Times New Roman" w:hAnsi="Times New Roman" w:cs="Times New Roman"/>
                <w:b/>
                <w:sz w:val="22"/>
                <w:szCs w:val="22"/>
              </w:rPr>
            </w:pPr>
            <w:r w:rsidRPr="00A860B3">
              <w:rPr>
                <w:rFonts w:ascii="Times New Roman" w:hAnsi="Times New Roman" w:cs="Times New Roman"/>
                <w:b/>
                <w:sz w:val="22"/>
                <w:szCs w:val="22"/>
              </w:rPr>
              <w:t>P</w:t>
            </w:r>
          </w:p>
          <w:p w14:paraId="05569B4C" w14:textId="77777777" w:rsidR="00580553" w:rsidRPr="00A860B3" w:rsidRDefault="00580553" w:rsidP="00975DA6">
            <w:pPr>
              <w:jc w:val="center"/>
              <w:rPr>
                <w:rFonts w:ascii="Times New Roman" w:hAnsi="Times New Roman" w:cs="Times New Roman"/>
                <w:b/>
                <w:sz w:val="22"/>
                <w:szCs w:val="22"/>
              </w:rPr>
            </w:pPr>
          </w:p>
        </w:tc>
        <w:tc>
          <w:tcPr>
            <w:tcW w:w="2012" w:type="pct"/>
            <w:vAlign w:val="center"/>
          </w:tcPr>
          <w:p w14:paraId="05569B4D" w14:textId="77777777" w:rsidR="00580553" w:rsidRPr="00A860B3" w:rsidRDefault="00580553" w:rsidP="0097773F">
            <w:pPr>
              <w:jc w:val="center"/>
              <w:rPr>
                <w:rFonts w:ascii="Times New Roman" w:hAnsi="Times New Roman" w:cs="Times New Roman"/>
                <w:sz w:val="22"/>
                <w:szCs w:val="22"/>
                <w:lang w:val="ru-RU"/>
              </w:rPr>
            </w:pPr>
            <w:r w:rsidRPr="00F24B0F">
              <w:rPr>
                <w:rFonts w:ascii="Times New Roman" w:hAnsi="Times New Roman" w:cs="Times New Roman"/>
                <w:sz w:val="22"/>
                <w:szCs w:val="22"/>
              </w:rPr>
              <w:t>Using software to perform parametric and nonparametric tests</w:t>
            </w:r>
          </w:p>
        </w:tc>
        <w:tc>
          <w:tcPr>
            <w:tcW w:w="1066" w:type="pct"/>
            <w:vMerge w:val="restart"/>
            <w:vAlign w:val="center"/>
          </w:tcPr>
          <w:p w14:paraId="4286AE23" w14:textId="77777777" w:rsidR="00580553" w:rsidRPr="00F24B0F" w:rsidRDefault="00580553" w:rsidP="00A46A68">
            <w:pPr>
              <w:jc w:val="center"/>
              <w:rPr>
                <w:rFonts w:ascii="Times New Roman" w:hAnsi="Times New Roman" w:cs="Times New Roman"/>
                <w:sz w:val="22"/>
                <w:szCs w:val="22"/>
              </w:rPr>
            </w:pPr>
            <w:r w:rsidRPr="00A46A68">
              <w:rPr>
                <w:rFonts w:ascii="Times New Roman" w:hAnsi="Times New Roman" w:cs="Times New Roman"/>
                <w:sz w:val="22"/>
                <w:szCs w:val="22"/>
              </w:rPr>
              <w:t xml:space="preserve">Asst. </w:t>
            </w:r>
            <w:r>
              <w:rPr>
                <w:rFonts w:ascii="Times New Roman" w:hAnsi="Times New Roman" w:cs="Times New Roman"/>
                <w:sz w:val="22"/>
                <w:szCs w:val="22"/>
              </w:rPr>
              <w:t>Sara Mijailović</w:t>
            </w:r>
          </w:p>
          <w:p w14:paraId="05569B4E" w14:textId="5FBD5877" w:rsidR="00580553" w:rsidRPr="00F24B0F" w:rsidRDefault="00580553" w:rsidP="00A46A68">
            <w:pPr>
              <w:jc w:val="center"/>
              <w:rPr>
                <w:rFonts w:ascii="Times New Roman" w:hAnsi="Times New Roman" w:cs="Times New Roman"/>
                <w:sz w:val="22"/>
                <w:szCs w:val="22"/>
              </w:rPr>
            </w:pPr>
          </w:p>
        </w:tc>
      </w:tr>
      <w:tr w:rsidR="00580553" w:rsidRPr="00A860B3" w14:paraId="05569B57" w14:textId="77777777" w:rsidTr="00502AB2">
        <w:trPr>
          <w:cantSplit/>
          <w:trHeight w:val="369"/>
          <w:jc w:val="center"/>
        </w:trPr>
        <w:tc>
          <w:tcPr>
            <w:tcW w:w="345" w:type="pct"/>
            <w:vMerge/>
            <w:vAlign w:val="center"/>
          </w:tcPr>
          <w:p w14:paraId="05569B50" w14:textId="77777777" w:rsidR="00580553" w:rsidRPr="00A860B3" w:rsidRDefault="00580553" w:rsidP="00975DA6">
            <w:pPr>
              <w:jc w:val="center"/>
              <w:rPr>
                <w:rFonts w:ascii="Times New Roman" w:hAnsi="Times New Roman" w:cs="Times New Roman"/>
                <w:b/>
                <w:sz w:val="22"/>
                <w:szCs w:val="22"/>
                <w:lang w:val="sr-Cyrl-CS"/>
              </w:rPr>
            </w:pPr>
          </w:p>
        </w:tc>
        <w:tc>
          <w:tcPr>
            <w:tcW w:w="316" w:type="pct"/>
            <w:vAlign w:val="center"/>
          </w:tcPr>
          <w:p w14:paraId="05569B51" w14:textId="77777777" w:rsidR="00580553" w:rsidRPr="00A860B3" w:rsidRDefault="00580553" w:rsidP="00975DA6">
            <w:pPr>
              <w:pStyle w:val="Default"/>
              <w:jc w:val="center"/>
              <w:rPr>
                <w:b/>
                <w:color w:val="auto"/>
                <w:sz w:val="22"/>
                <w:szCs w:val="22"/>
              </w:rPr>
            </w:pPr>
          </w:p>
        </w:tc>
        <w:tc>
          <w:tcPr>
            <w:tcW w:w="590" w:type="pct"/>
            <w:vAlign w:val="center"/>
          </w:tcPr>
          <w:p w14:paraId="05569B52" w14:textId="77777777" w:rsidR="00580553" w:rsidRPr="00A860B3" w:rsidRDefault="00580553" w:rsidP="00975DA6">
            <w:pPr>
              <w:jc w:val="center"/>
              <w:rPr>
                <w:rFonts w:ascii="Times New Roman" w:hAnsi="Times New Roman" w:cs="Times New Roman"/>
                <w:b/>
                <w:sz w:val="22"/>
                <w:szCs w:val="22"/>
              </w:rPr>
            </w:pPr>
          </w:p>
        </w:tc>
        <w:tc>
          <w:tcPr>
            <w:tcW w:w="408" w:type="pct"/>
            <w:vAlign w:val="center"/>
          </w:tcPr>
          <w:p w14:paraId="05569B53" w14:textId="77777777" w:rsidR="00580553" w:rsidRPr="00A860B3" w:rsidRDefault="00580553" w:rsidP="00975DA6">
            <w:pPr>
              <w:jc w:val="center"/>
              <w:rPr>
                <w:rFonts w:ascii="Times New Roman" w:hAnsi="Times New Roman" w:cs="Times New Roman"/>
                <w:b/>
                <w:sz w:val="22"/>
                <w:szCs w:val="22"/>
              </w:rPr>
            </w:pPr>
          </w:p>
        </w:tc>
        <w:tc>
          <w:tcPr>
            <w:tcW w:w="263" w:type="pct"/>
            <w:vAlign w:val="center"/>
          </w:tcPr>
          <w:p w14:paraId="05569B54" w14:textId="77777777" w:rsidR="00580553" w:rsidRPr="00A860B3" w:rsidRDefault="00580553"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2012" w:type="pct"/>
            <w:vAlign w:val="center"/>
          </w:tcPr>
          <w:p w14:paraId="05569B55" w14:textId="77777777" w:rsidR="00580553" w:rsidRPr="00A860B3" w:rsidRDefault="00580553" w:rsidP="0097773F">
            <w:pPr>
              <w:jc w:val="center"/>
              <w:rPr>
                <w:rFonts w:ascii="Times New Roman" w:hAnsi="Times New Roman" w:cs="Times New Roman"/>
                <w:sz w:val="22"/>
                <w:szCs w:val="22"/>
                <w:lang w:val="ru-RU"/>
              </w:rPr>
            </w:pPr>
            <w:r w:rsidRPr="00F24B0F">
              <w:rPr>
                <w:rFonts w:ascii="Times New Roman" w:hAnsi="Times New Roman" w:cs="Times New Roman"/>
                <w:sz w:val="22"/>
                <w:szCs w:val="22"/>
              </w:rPr>
              <w:t>Interpretation of test results in real datasets</w:t>
            </w:r>
          </w:p>
        </w:tc>
        <w:tc>
          <w:tcPr>
            <w:tcW w:w="1066" w:type="pct"/>
            <w:vMerge/>
            <w:vAlign w:val="center"/>
          </w:tcPr>
          <w:p w14:paraId="05569B56" w14:textId="2756A863" w:rsidR="00580553" w:rsidRPr="00F24B0F" w:rsidRDefault="00580553" w:rsidP="00A46A68">
            <w:pPr>
              <w:jc w:val="center"/>
              <w:rPr>
                <w:rFonts w:ascii="Times New Roman" w:hAnsi="Times New Roman" w:cs="Times New Roman"/>
                <w:sz w:val="22"/>
                <w:szCs w:val="22"/>
              </w:rPr>
            </w:pPr>
          </w:p>
        </w:tc>
      </w:tr>
      <w:tr w:rsidR="00F24B0F" w:rsidRPr="00A860B3" w14:paraId="05569B5F" w14:textId="77777777" w:rsidTr="00502AB2">
        <w:trPr>
          <w:cantSplit/>
          <w:trHeight w:val="559"/>
          <w:jc w:val="center"/>
        </w:trPr>
        <w:tc>
          <w:tcPr>
            <w:tcW w:w="345" w:type="pct"/>
            <w:vMerge w:val="restart"/>
            <w:vAlign w:val="center"/>
          </w:tcPr>
          <w:p w14:paraId="05569B58" w14:textId="77777777" w:rsidR="00F24B0F" w:rsidRPr="00A860B3" w:rsidRDefault="00F24B0F"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9</w:t>
            </w:r>
          </w:p>
        </w:tc>
        <w:tc>
          <w:tcPr>
            <w:tcW w:w="316" w:type="pct"/>
            <w:vAlign w:val="center"/>
          </w:tcPr>
          <w:p w14:paraId="05569B59" w14:textId="77777777" w:rsidR="00F24B0F" w:rsidRPr="00A860B3" w:rsidRDefault="00F24B0F" w:rsidP="00975DA6">
            <w:pPr>
              <w:pStyle w:val="Default"/>
              <w:jc w:val="center"/>
              <w:rPr>
                <w:b/>
                <w:color w:val="auto"/>
                <w:sz w:val="22"/>
                <w:szCs w:val="22"/>
              </w:rPr>
            </w:pPr>
          </w:p>
        </w:tc>
        <w:tc>
          <w:tcPr>
            <w:tcW w:w="590" w:type="pct"/>
            <w:vAlign w:val="center"/>
          </w:tcPr>
          <w:p w14:paraId="05569B5A" w14:textId="77777777" w:rsidR="00F24B0F" w:rsidRPr="00A860B3" w:rsidRDefault="00F24B0F" w:rsidP="00975DA6">
            <w:pPr>
              <w:jc w:val="center"/>
              <w:rPr>
                <w:rFonts w:ascii="Times New Roman" w:hAnsi="Times New Roman" w:cs="Times New Roman"/>
                <w:b/>
                <w:sz w:val="22"/>
                <w:szCs w:val="22"/>
              </w:rPr>
            </w:pPr>
          </w:p>
        </w:tc>
        <w:tc>
          <w:tcPr>
            <w:tcW w:w="408" w:type="pct"/>
            <w:vAlign w:val="center"/>
          </w:tcPr>
          <w:p w14:paraId="05569B5B" w14:textId="77777777" w:rsidR="00F24B0F" w:rsidRPr="00A860B3" w:rsidRDefault="00F24B0F" w:rsidP="00975DA6">
            <w:pPr>
              <w:jc w:val="center"/>
              <w:rPr>
                <w:rFonts w:ascii="Times New Roman" w:hAnsi="Times New Roman" w:cs="Times New Roman"/>
                <w:b/>
                <w:sz w:val="22"/>
                <w:szCs w:val="22"/>
              </w:rPr>
            </w:pPr>
          </w:p>
        </w:tc>
        <w:tc>
          <w:tcPr>
            <w:tcW w:w="263" w:type="pct"/>
            <w:vAlign w:val="center"/>
          </w:tcPr>
          <w:p w14:paraId="05569B5C" w14:textId="77777777" w:rsidR="00F24B0F" w:rsidRPr="00A860B3" w:rsidRDefault="00F24B0F"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2012" w:type="pct"/>
            <w:vAlign w:val="center"/>
          </w:tcPr>
          <w:p w14:paraId="05569B5D" w14:textId="77777777" w:rsidR="00F24B0F" w:rsidRPr="00A860B3" w:rsidRDefault="00F24B0F" w:rsidP="0097773F">
            <w:pPr>
              <w:jc w:val="center"/>
              <w:rPr>
                <w:rFonts w:ascii="Times New Roman" w:hAnsi="Times New Roman" w:cs="Times New Roman"/>
                <w:sz w:val="22"/>
                <w:szCs w:val="22"/>
              </w:rPr>
            </w:pPr>
            <w:r w:rsidRPr="00FD2F26">
              <w:rPr>
                <w:rFonts w:ascii="Times New Roman" w:hAnsi="Times New Roman" w:cs="Times New Roman"/>
                <w:sz w:val="22"/>
                <w:szCs w:val="22"/>
              </w:rPr>
              <w:t xml:space="preserve">Correlation and regression (Pearson, Spearman, Regression line, Least squares </w:t>
            </w:r>
            <w:r>
              <w:rPr>
                <w:rFonts w:ascii="Times New Roman" w:hAnsi="Times New Roman" w:cs="Times New Roman"/>
                <w:sz w:val="22"/>
                <w:szCs w:val="22"/>
              </w:rPr>
              <w:t>method</w:t>
            </w:r>
            <w:r w:rsidRPr="00FD2F26">
              <w:rPr>
                <w:rFonts w:ascii="Times New Roman" w:hAnsi="Times New Roman" w:cs="Times New Roman"/>
                <w:sz w:val="22"/>
                <w:szCs w:val="22"/>
              </w:rPr>
              <w:t>)</w:t>
            </w:r>
          </w:p>
        </w:tc>
        <w:tc>
          <w:tcPr>
            <w:tcW w:w="1066" w:type="pct"/>
            <w:vAlign w:val="center"/>
          </w:tcPr>
          <w:p w14:paraId="05569B5E" w14:textId="5BFF20BF" w:rsidR="00F24B0F" w:rsidRPr="00F24B0F" w:rsidRDefault="00502AB2" w:rsidP="00A46A68">
            <w:pPr>
              <w:pStyle w:val="Default"/>
              <w:jc w:val="center"/>
              <w:rPr>
                <w:color w:val="auto"/>
                <w:sz w:val="22"/>
                <w:szCs w:val="22"/>
              </w:rPr>
            </w:pPr>
            <w:r w:rsidRPr="00A860B3">
              <w:rPr>
                <w:noProof/>
                <w:sz w:val="22"/>
                <w:szCs w:val="22"/>
              </w:rPr>
              <w:t>Prof.</w:t>
            </w:r>
            <w:r>
              <w:rPr>
                <w:noProof/>
                <w:sz w:val="22"/>
                <w:szCs w:val="22"/>
              </w:rPr>
              <w:t xml:space="preserve"> </w:t>
            </w:r>
            <w:r>
              <w:rPr>
                <w:noProof/>
                <w:sz w:val="22"/>
                <w:szCs w:val="22"/>
                <w:lang w:val="sr-Latn-ME"/>
              </w:rPr>
              <w:t>Nebojša Zdravković</w:t>
            </w:r>
          </w:p>
        </w:tc>
      </w:tr>
      <w:tr w:rsidR="00580553" w:rsidRPr="00A860B3" w14:paraId="05569B69" w14:textId="77777777" w:rsidTr="00502AB2">
        <w:trPr>
          <w:cantSplit/>
          <w:trHeight w:val="567"/>
          <w:jc w:val="center"/>
        </w:trPr>
        <w:tc>
          <w:tcPr>
            <w:tcW w:w="345" w:type="pct"/>
            <w:vMerge/>
            <w:vAlign w:val="center"/>
          </w:tcPr>
          <w:p w14:paraId="05569B60" w14:textId="77777777" w:rsidR="00580553" w:rsidRPr="00A860B3" w:rsidRDefault="00580553" w:rsidP="00975DA6">
            <w:pPr>
              <w:jc w:val="center"/>
              <w:rPr>
                <w:rFonts w:ascii="Times New Roman" w:hAnsi="Times New Roman" w:cs="Times New Roman"/>
                <w:b/>
                <w:sz w:val="22"/>
                <w:szCs w:val="22"/>
                <w:lang w:val="sr-Cyrl-CS"/>
              </w:rPr>
            </w:pPr>
          </w:p>
        </w:tc>
        <w:tc>
          <w:tcPr>
            <w:tcW w:w="316" w:type="pct"/>
            <w:vAlign w:val="center"/>
          </w:tcPr>
          <w:p w14:paraId="05569B61" w14:textId="77777777" w:rsidR="00580553" w:rsidRPr="00A860B3" w:rsidRDefault="00580553" w:rsidP="00975DA6">
            <w:pPr>
              <w:pStyle w:val="Default"/>
              <w:jc w:val="center"/>
              <w:rPr>
                <w:b/>
                <w:color w:val="auto"/>
                <w:sz w:val="22"/>
                <w:szCs w:val="22"/>
              </w:rPr>
            </w:pPr>
          </w:p>
        </w:tc>
        <w:tc>
          <w:tcPr>
            <w:tcW w:w="590" w:type="pct"/>
            <w:vAlign w:val="center"/>
          </w:tcPr>
          <w:p w14:paraId="05569B62" w14:textId="77777777" w:rsidR="00580553" w:rsidRPr="00A860B3" w:rsidRDefault="00580553" w:rsidP="00975DA6">
            <w:pPr>
              <w:jc w:val="center"/>
              <w:rPr>
                <w:rFonts w:ascii="Times New Roman" w:hAnsi="Times New Roman" w:cs="Times New Roman"/>
                <w:b/>
                <w:sz w:val="22"/>
                <w:szCs w:val="22"/>
              </w:rPr>
            </w:pPr>
          </w:p>
        </w:tc>
        <w:tc>
          <w:tcPr>
            <w:tcW w:w="408" w:type="pct"/>
            <w:vAlign w:val="center"/>
          </w:tcPr>
          <w:p w14:paraId="05569B63" w14:textId="77777777" w:rsidR="00580553" w:rsidRPr="00A860B3" w:rsidRDefault="00580553" w:rsidP="00975DA6">
            <w:pPr>
              <w:jc w:val="center"/>
              <w:rPr>
                <w:rFonts w:ascii="Times New Roman" w:hAnsi="Times New Roman" w:cs="Times New Roman"/>
                <w:b/>
                <w:sz w:val="22"/>
                <w:szCs w:val="22"/>
              </w:rPr>
            </w:pPr>
          </w:p>
        </w:tc>
        <w:tc>
          <w:tcPr>
            <w:tcW w:w="263" w:type="pct"/>
            <w:vAlign w:val="center"/>
          </w:tcPr>
          <w:p w14:paraId="05569B64" w14:textId="77777777" w:rsidR="00580553" w:rsidRPr="00A860B3" w:rsidRDefault="00580553" w:rsidP="00975DA6">
            <w:pPr>
              <w:jc w:val="center"/>
              <w:rPr>
                <w:rFonts w:ascii="Times New Roman" w:hAnsi="Times New Roman" w:cs="Times New Roman"/>
                <w:b/>
                <w:sz w:val="22"/>
                <w:szCs w:val="22"/>
              </w:rPr>
            </w:pPr>
          </w:p>
          <w:p w14:paraId="05569B65" w14:textId="77777777" w:rsidR="00580553" w:rsidRPr="00A860B3" w:rsidRDefault="00580553" w:rsidP="00975DA6">
            <w:pPr>
              <w:jc w:val="center"/>
              <w:rPr>
                <w:rFonts w:ascii="Times New Roman" w:hAnsi="Times New Roman" w:cs="Times New Roman"/>
                <w:b/>
                <w:sz w:val="22"/>
                <w:szCs w:val="22"/>
              </w:rPr>
            </w:pPr>
            <w:r w:rsidRPr="00A860B3">
              <w:rPr>
                <w:rFonts w:ascii="Times New Roman" w:hAnsi="Times New Roman" w:cs="Times New Roman"/>
                <w:b/>
                <w:sz w:val="22"/>
                <w:szCs w:val="22"/>
              </w:rPr>
              <w:t>P</w:t>
            </w:r>
          </w:p>
          <w:p w14:paraId="05569B66" w14:textId="77777777" w:rsidR="00580553" w:rsidRPr="00A860B3" w:rsidRDefault="00580553" w:rsidP="00975DA6">
            <w:pPr>
              <w:jc w:val="center"/>
              <w:rPr>
                <w:rFonts w:ascii="Times New Roman" w:hAnsi="Times New Roman" w:cs="Times New Roman"/>
                <w:b/>
                <w:sz w:val="22"/>
                <w:szCs w:val="22"/>
              </w:rPr>
            </w:pPr>
          </w:p>
        </w:tc>
        <w:tc>
          <w:tcPr>
            <w:tcW w:w="2012" w:type="pct"/>
            <w:vAlign w:val="center"/>
          </w:tcPr>
          <w:p w14:paraId="05569B67" w14:textId="77777777" w:rsidR="00580553" w:rsidRPr="00A860B3" w:rsidRDefault="00580553" w:rsidP="0097773F">
            <w:pPr>
              <w:autoSpaceDE w:val="0"/>
              <w:autoSpaceDN w:val="0"/>
              <w:adjustRightInd w:val="0"/>
              <w:jc w:val="center"/>
              <w:rPr>
                <w:rFonts w:ascii="Times New Roman" w:hAnsi="Times New Roman" w:cs="Times New Roman"/>
                <w:sz w:val="22"/>
                <w:szCs w:val="22"/>
                <w:lang w:val="ru-RU"/>
              </w:rPr>
            </w:pPr>
            <w:r w:rsidRPr="00F24B0F">
              <w:rPr>
                <w:rFonts w:ascii="Times New Roman" w:hAnsi="Times New Roman" w:cs="Times New Roman"/>
                <w:sz w:val="22"/>
                <w:szCs w:val="22"/>
              </w:rPr>
              <w:t>Using software to perform correlation and regression analysis</w:t>
            </w:r>
          </w:p>
        </w:tc>
        <w:tc>
          <w:tcPr>
            <w:tcW w:w="1066" w:type="pct"/>
            <w:vMerge w:val="restart"/>
            <w:vAlign w:val="center"/>
          </w:tcPr>
          <w:p w14:paraId="05569B68" w14:textId="6BD9A1DD" w:rsidR="00580553" w:rsidRPr="00F24B0F" w:rsidRDefault="00580553" w:rsidP="00B35E5D">
            <w:pPr>
              <w:jc w:val="center"/>
              <w:rPr>
                <w:rFonts w:ascii="Times New Roman" w:hAnsi="Times New Roman" w:cs="Times New Roman"/>
                <w:sz w:val="22"/>
                <w:szCs w:val="22"/>
              </w:rPr>
            </w:pPr>
            <w:r w:rsidRPr="00A46A68">
              <w:rPr>
                <w:rFonts w:ascii="Times New Roman" w:hAnsi="Times New Roman" w:cs="Times New Roman"/>
                <w:sz w:val="22"/>
                <w:szCs w:val="22"/>
              </w:rPr>
              <w:t xml:space="preserve">Asst. </w:t>
            </w:r>
            <w:r>
              <w:rPr>
                <w:rFonts w:ascii="Times New Roman" w:hAnsi="Times New Roman" w:cs="Times New Roman"/>
                <w:sz w:val="22"/>
                <w:szCs w:val="22"/>
              </w:rPr>
              <w:t>Sara Mijailović</w:t>
            </w:r>
          </w:p>
        </w:tc>
      </w:tr>
      <w:tr w:rsidR="00580553" w:rsidRPr="00A860B3" w14:paraId="05569B71" w14:textId="77777777" w:rsidTr="00502AB2">
        <w:trPr>
          <w:cantSplit/>
          <w:trHeight w:val="351"/>
          <w:jc w:val="center"/>
        </w:trPr>
        <w:tc>
          <w:tcPr>
            <w:tcW w:w="345" w:type="pct"/>
            <w:vMerge/>
            <w:vAlign w:val="center"/>
          </w:tcPr>
          <w:p w14:paraId="05569B6A" w14:textId="77777777" w:rsidR="00580553" w:rsidRPr="00A860B3" w:rsidRDefault="00580553" w:rsidP="00975DA6">
            <w:pPr>
              <w:jc w:val="center"/>
              <w:rPr>
                <w:rFonts w:ascii="Times New Roman" w:hAnsi="Times New Roman" w:cs="Times New Roman"/>
                <w:b/>
                <w:sz w:val="22"/>
                <w:szCs w:val="22"/>
                <w:lang w:val="sr-Cyrl-CS"/>
              </w:rPr>
            </w:pPr>
          </w:p>
        </w:tc>
        <w:tc>
          <w:tcPr>
            <w:tcW w:w="316" w:type="pct"/>
            <w:vAlign w:val="center"/>
          </w:tcPr>
          <w:p w14:paraId="05569B6B" w14:textId="77777777" w:rsidR="00580553" w:rsidRPr="00A860B3" w:rsidRDefault="00580553" w:rsidP="00975DA6">
            <w:pPr>
              <w:pStyle w:val="Default"/>
              <w:jc w:val="center"/>
              <w:rPr>
                <w:b/>
                <w:color w:val="auto"/>
                <w:sz w:val="22"/>
                <w:szCs w:val="22"/>
              </w:rPr>
            </w:pPr>
          </w:p>
        </w:tc>
        <w:tc>
          <w:tcPr>
            <w:tcW w:w="590" w:type="pct"/>
            <w:vAlign w:val="center"/>
          </w:tcPr>
          <w:p w14:paraId="05569B6C" w14:textId="77777777" w:rsidR="00580553" w:rsidRPr="00A860B3" w:rsidRDefault="00580553" w:rsidP="00975DA6">
            <w:pPr>
              <w:jc w:val="center"/>
              <w:rPr>
                <w:rFonts w:ascii="Times New Roman" w:hAnsi="Times New Roman" w:cs="Times New Roman"/>
                <w:b/>
                <w:sz w:val="22"/>
                <w:szCs w:val="22"/>
              </w:rPr>
            </w:pPr>
          </w:p>
        </w:tc>
        <w:tc>
          <w:tcPr>
            <w:tcW w:w="408" w:type="pct"/>
            <w:vAlign w:val="center"/>
          </w:tcPr>
          <w:p w14:paraId="05569B6D" w14:textId="77777777" w:rsidR="00580553" w:rsidRPr="00A860B3" w:rsidRDefault="00580553" w:rsidP="00975DA6">
            <w:pPr>
              <w:jc w:val="center"/>
              <w:rPr>
                <w:rFonts w:ascii="Times New Roman" w:hAnsi="Times New Roman" w:cs="Times New Roman"/>
                <w:b/>
                <w:sz w:val="22"/>
                <w:szCs w:val="22"/>
              </w:rPr>
            </w:pPr>
          </w:p>
        </w:tc>
        <w:tc>
          <w:tcPr>
            <w:tcW w:w="263" w:type="pct"/>
            <w:vAlign w:val="center"/>
          </w:tcPr>
          <w:p w14:paraId="05569B6E" w14:textId="77777777" w:rsidR="00580553" w:rsidRPr="00A860B3" w:rsidRDefault="00580553"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2012" w:type="pct"/>
            <w:vAlign w:val="center"/>
          </w:tcPr>
          <w:p w14:paraId="05569B6F" w14:textId="77777777" w:rsidR="00580553" w:rsidRPr="00580553" w:rsidRDefault="00580553" w:rsidP="00BA7DDD">
            <w:pPr>
              <w:autoSpaceDE w:val="0"/>
              <w:autoSpaceDN w:val="0"/>
              <w:adjustRightInd w:val="0"/>
              <w:jc w:val="center"/>
              <w:rPr>
                <w:rFonts w:ascii="Times New Roman" w:hAnsi="Times New Roman" w:cs="Times New Roman"/>
                <w:sz w:val="22"/>
                <w:szCs w:val="22"/>
                <w:lang w:val="ru-RU"/>
              </w:rPr>
            </w:pPr>
            <w:r w:rsidRPr="00580553">
              <w:rPr>
                <w:rFonts w:ascii="Times New Roman" w:hAnsi="Times New Roman" w:cs="Times New Roman"/>
                <w:sz w:val="22"/>
                <w:szCs w:val="22"/>
              </w:rPr>
              <w:t>Interpretation of correlation coefficients and regression results</w:t>
            </w:r>
          </w:p>
        </w:tc>
        <w:tc>
          <w:tcPr>
            <w:tcW w:w="1066" w:type="pct"/>
            <w:vMerge/>
            <w:vAlign w:val="center"/>
          </w:tcPr>
          <w:p w14:paraId="05569B70" w14:textId="307115DA" w:rsidR="00580553" w:rsidRPr="00F24B0F" w:rsidRDefault="00580553" w:rsidP="00B35E5D">
            <w:pPr>
              <w:jc w:val="center"/>
              <w:rPr>
                <w:rFonts w:ascii="Times New Roman" w:hAnsi="Times New Roman" w:cs="Times New Roman"/>
                <w:sz w:val="22"/>
                <w:szCs w:val="22"/>
              </w:rPr>
            </w:pPr>
          </w:p>
        </w:tc>
      </w:tr>
      <w:tr w:rsidR="00F24B0F" w:rsidRPr="00A860B3" w14:paraId="05569B7A" w14:textId="77777777" w:rsidTr="00502AB2">
        <w:trPr>
          <w:cantSplit/>
          <w:trHeight w:val="569"/>
          <w:jc w:val="center"/>
        </w:trPr>
        <w:tc>
          <w:tcPr>
            <w:tcW w:w="345" w:type="pct"/>
            <w:vMerge w:val="restart"/>
            <w:vAlign w:val="center"/>
          </w:tcPr>
          <w:p w14:paraId="05569B72" w14:textId="77777777" w:rsidR="00F24B0F" w:rsidRPr="00A860B3" w:rsidRDefault="00F24B0F"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10</w:t>
            </w:r>
          </w:p>
        </w:tc>
        <w:tc>
          <w:tcPr>
            <w:tcW w:w="316" w:type="pct"/>
            <w:vAlign w:val="center"/>
          </w:tcPr>
          <w:p w14:paraId="05569B73" w14:textId="77777777" w:rsidR="00F24B0F" w:rsidRPr="00A860B3" w:rsidRDefault="00F24B0F" w:rsidP="00975DA6">
            <w:pPr>
              <w:pStyle w:val="Default"/>
              <w:jc w:val="center"/>
              <w:rPr>
                <w:b/>
                <w:color w:val="auto"/>
                <w:sz w:val="22"/>
                <w:szCs w:val="22"/>
              </w:rPr>
            </w:pPr>
          </w:p>
        </w:tc>
        <w:tc>
          <w:tcPr>
            <w:tcW w:w="590" w:type="pct"/>
            <w:vAlign w:val="center"/>
          </w:tcPr>
          <w:p w14:paraId="05569B74" w14:textId="77777777" w:rsidR="00F24B0F" w:rsidRPr="00A860B3" w:rsidRDefault="00F24B0F" w:rsidP="00975DA6">
            <w:pPr>
              <w:jc w:val="center"/>
              <w:rPr>
                <w:rFonts w:ascii="Times New Roman" w:hAnsi="Times New Roman" w:cs="Times New Roman"/>
                <w:b/>
                <w:sz w:val="22"/>
                <w:szCs w:val="22"/>
              </w:rPr>
            </w:pPr>
          </w:p>
        </w:tc>
        <w:tc>
          <w:tcPr>
            <w:tcW w:w="408" w:type="pct"/>
            <w:vAlign w:val="center"/>
          </w:tcPr>
          <w:p w14:paraId="05569B75" w14:textId="77777777" w:rsidR="00F24B0F" w:rsidRPr="00A860B3" w:rsidRDefault="00F24B0F" w:rsidP="00975DA6">
            <w:pPr>
              <w:jc w:val="center"/>
              <w:rPr>
                <w:rFonts w:ascii="Times New Roman" w:hAnsi="Times New Roman" w:cs="Times New Roman"/>
                <w:b/>
                <w:sz w:val="22"/>
                <w:szCs w:val="22"/>
              </w:rPr>
            </w:pPr>
          </w:p>
        </w:tc>
        <w:tc>
          <w:tcPr>
            <w:tcW w:w="263" w:type="pct"/>
            <w:vAlign w:val="center"/>
          </w:tcPr>
          <w:p w14:paraId="05569B76" w14:textId="77777777" w:rsidR="00F24B0F" w:rsidRPr="00A860B3" w:rsidRDefault="00F24B0F"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2012" w:type="pct"/>
            <w:vAlign w:val="center"/>
          </w:tcPr>
          <w:p w14:paraId="05569B77" w14:textId="77777777" w:rsidR="00F24B0F" w:rsidRPr="00580553" w:rsidRDefault="00F24B0F" w:rsidP="00BA7DDD">
            <w:pPr>
              <w:jc w:val="center"/>
              <w:rPr>
                <w:rFonts w:ascii="Times New Roman" w:hAnsi="Times New Roman" w:cs="Times New Roman"/>
                <w:sz w:val="22"/>
                <w:szCs w:val="22"/>
              </w:rPr>
            </w:pPr>
            <w:r w:rsidRPr="00580553">
              <w:rPr>
                <w:rFonts w:ascii="Times New Roman" w:hAnsi="Times New Roman" w:cs="Times New Roman"/>
                <w:sz w:val="22"/>
                <w:szCs w:val="22"/>
              </w:rPr>
              <w:t>Spectroscopic and chromatographic methods and measurements in pharmacy and data analysis</w:t>
            </w:r>
          </w:p>
          <w:p w14:paraId="05569B78" w14:textId="77777777" w:rsidR="00F24B0F" w:rsidRPr="00580553" w:rsidRDefault="00F24B0F" w:rsidP="00BA7DDD">
            <w:pPr>
              <w:jc w:val="center"/>
              <w:rPr>
                <w:rFonts w:ascii="Times New Roman" w:hAnsi="Times New Roman" w:cs="Times New Roman"/>
                <w:sz w:val="22"/>
                <w:szCs w:val="22"/>
              </w:rPr>
            </w:pPr>
          </w:p>
        </w:tc>
        <w:tc>
          <w:tcPr>
            <w:tcW w:w="1066" w:type="pct"/>
            <w:vMerge w:val="restart"/>
            <w:vAlign w:val="center"/>
          </w:tcPr>
          <w:p w14:paraId="05569B79" w14:textId="30DA2C11" w:rsidR="00F24B0F" w:rsidRPr="006D58B8" w:rsidRDefault="00F24B0F" w:rsidP="00A46A68">
            <w:pPr>
              <w:pStyle w:val="Default"/>
              <w:jc w:val="center"/>
              <w:rPr>
                <w:color w:val="auto"/>
                <w:sz w:val="22"/>
                <w:szCs w:val="22"/>
              </w:rPr>
            </w:pPr>
            <w:r w:rsidRPr="006D58B8">
              <w:rPr>
                <w:color w:val="auto"/>
                <w:sz w:val="22"/>
                <w:szCs w:val="22"/>
              </w:rPr>
              <w:t xml:space="preserve">Asst. Prof. </w:t>
            </w:r>
            <w:r w:rsidR="003E6E56">
              <w:rPr>
                <w:color w:val="auto"/>
                <w:sz w:val="22"/>
                <w:szCs w:val="22"/>
              </w:rPr>
              <w:t>Jovica Tomović</w:t>
            </w:r>
          </w:p>
        </w:tc>
      </w:tr>
      <w:tr w:rsidR="00F24B0F" w:rsidRPr="00A860B3" w14:paraId="05569B84" w14:textId="77777777" w:rsidTr="00502AB2">
        <w:trPr>
          <w:cantSplit/>
          <w:trHeight w:val="509"/>
          <w:jc w:val="center"/>
        </w:trPr>
        <w:tc>
          <w:tcPr>
            <w:tcW w:w="345" w:type="pct"/>
            <w:vMerge/>
            <w:vAlign w:val="center"/>
          </w:tcPr>
          <w:p w14:paraId="05569B7B" w14:textId="77777777" w:rsidR="00F24B0F" w:rsidRPr="00A860B3" w:rsidRDefault="00F24B0F" w:rsidP="00975DA6">
            <w:pPr>
              <w:jc w:val="center"/>
              <w:rPr>
                <w:rFonts w:ascii="Times New Roman" w:hAnsi="Times New Roman" w:cs="Times New Roman"/>
                <w:b/>
                <w:sz w:val="22"/>
                <w:szCs w:val="22"/>
                <w:lang w:val="sr-Cyrl-CS"/>
              </w:rPr>
            </w:pPr>
          </w:p>
        </w:tc>
        <w:tc>
          <w:tcPr>
            <w:tcW w:w="316" w:type="pct"/>
            <w:vAlign w:val="center"/>
          </w:tcPr>
          <w:p w14:paraId="05569B7C" w14:textId="77777777" w:rsidR="00F24B0F" w:rsidRPr="00A860B3" w:rsidRDefault="00F24B0F" w:rsidP="00975DA6">
            <w:pPr>
              <w:pStyle w:val="Default"/>
              <w:jc w:val="center"/>
              <w:rPr>
                <w:b/>
                <w:color w:val="auto"/>
                <w:sz w:val="22"/>
                <w:szCs w:val="22"/>
              </w:rPr>
            </w:pPr>
          </w:p>
        </w:tc>
        <w:tc>
          <w:tcPr>
            <w:tcW w:w="590" w:type="pct"/>
            <w:vAlign w:val="center"/>
          </w:tcPr>
          <w:p w14:paraId="05569B7D" w14:textId="77777777" w:rsidR="00F24B0F" w:rsidRPr="00A860B3" w:rsidRDefault="00F24B0F" w:rsidP="00975DA6">
            <w:pPr>
              <w:jc w:val="center"/>
              <w:rPr>
                <w:rFonts w:ascii="Times New Roman" w:hAnsi="Times New Roman" w:cs="Times New Roman"/>
                <w:b/>
                <w:sz w:val="22"/>
                <w:szCs w:val="22"/>
              </w:rPr>
            </w:pPr>
          </w:p>
        </w:tc>
        <w:tc>
          <w:tcPr>
            <w:tcW w:w="408" w:type="pct"/>
            <w:vAlign w:val="center"/>
          </w:tcPr>
          <w:p w14:paraId="05569B7E" w14:textId="77777777" w:rsidR="00F24B0F" w:rsidRPr="00A860B3" w:rsidRDefault="00F24B0F" w:rsidP="00975DA6">
            <w:pPr>
              <w:jc w:val="center"/>
              <w:rPr>
                <w:rFonts w:ascii="Times New Roman" w:hAnsi="Times New Roman" w:cs="Times New Roman"/>
                <w:b/>
                <w:sz w:val="22"/>
                <w:szCs w:val="22"/>
              </w:rPr>
            </w:pPr>
          </w:p>
        </w:tc>
        <w:tc>
          <w:tcPr>
            <w:tcW w:w="263" w:type="pct"/>
            <w:vAlign w:val="center"/>
          </w:tcPr>
          <w:p w14:paraId="05569B7F" w14:textId="77777777" w:rsidR="00F24B0F" w:rsidRPr="00A860B3" w:rsidRDefault="00F24B0F" w:rsidP="00975DA6">
            <w:pPr>
              <w:jc w:val="center"/>
              <w:rPr>
                <w:rFonts w:ascii="Times New Roman" w:hAnsi="Times New Roman" w:cs="Times New Roman"/>
                <w:b/>
                <w:sz w:val="22"/>
                <w:szCs w:val="22"/>
              </w:rPr>
            </w:pPr>
          </w:p>
          <w:p w14:paraId="05569B80" w14:textId="77777777" w:rsidR="00F24B0F" w:rsidRPr="00A860B3" w:rsidRDefault="00F24B0F" w:rsidP="00975DA6">
            <w:pPr>
              <w:jc w:val="center"/>
              <w:rPr>
                <w:rFonts w:ascii="Times New Roman" w:hAnsi="Times New Roman" w:cs="Times New Roman"/>
                <w:b/>
                <w:sz w:val="22"/>
                <w:szCs w:val="22"/>
              </w:rPr>
            </w:pPr>
            <w:r w:rsidRPr="00A860B3">
              <w:rPr>
                <w:rFonts w:ascii="Times New Roman" w:hAnsi="Times New Roman" w:cs="Times New Roman"/>
                <w:b/>
                <w:sz w:val="22"/>
                <w:szCs w:val="22"/>
              </w:rPr>
              <w:t>P</w:t>
            </w:r>
          </w:p>
          <w:p w14:paraId="05569B81" w14:textId="77777777" w:rsidR="00F24B0F" w:rsidRPr="00A860B3" w:rsidRDefault="00F24B0F" w:rsidP="00975DA6">
            <w:pPr>
              <w:jc w:val="center"/>
              <w:rPr>
                <w:rFonts w:ascii="Times New Roman" w:hAnsi="Times New Roman" w:cs="Times New Roman"/>
                <w:b/>
                <w:sz w:val="22"/>
                <w:szCs w:val="22"/>
              </w:rPr>
            </w:pPr>
          </w:p>
        </w:tc>
        <w:tc>
          <w:tcPr>
            <w:tcW w:w="2012" w:type="pct"/>
            <w:vAlign w:val="center"/>
          </w:tcPr>
          <w:p w14:paraId="05569B82" w14:textId="77777777" w:rsidR="00F24B0F" w:rsidRPr="00580553" w:rsidRDefault="00F24B0F" w:rsidP="00BA7DDD">
            <w:pPr>
              <w:jc w:val="center"/>
              <w:rPr>
                <w:rFonts w:ascii="Times New Roman" w:hAnsi="Times New Roman" w:cs="Times New Roman"/>
                <w:color w:val="000000"/>
                <w:sz w:val="22"/>
                <w:szCs w:val="22"/>
                <w:lang w:val="ru-RU"/>
              </w:rPr>
            </w:pPr>
            <w:r w:rsidRPr="00580553">
              <w:rPr>
                <w:rFonts w:ascii="Times New Roman" w:hAnsi="Times New Roman" w:cs="Times New Roman"/>
                <w:color w:val="000000"/>
                <w:sz w:val="22"/>
                <w:szCs w:val="22"/>
                <w:lang w:val="ru-RU"/>
              </w:rPr>
              <w:t>UV-Vis spectroscopy and HPLC: Hands-on data collection and analysis</w:t>
            </w:r>
          </w:p>
        </w:tc>
        <w:tc>
          <w:tcPr>
            <w:tcW w:w="1066" w:type="pct"/>
            <w:vMerge/>
            <w:vAlign w:val="center"/>
          </w:tcPr>
          <w:p w14:paraId="05569B83" w14:textId="77777777" w:rsidR="00F24B0F" w:rsidRPr="006D58B8" w:rsidRDefault="00F24B0F" w:rsidP="00975DA6">
            <w:pPr>
              <w:rPr>
                <w:rFonts w:ascii="Times New Roman" w:hAnsi="Times New Roman" w:cs="Times New Roman"/>
                <w:b/>
                <w:bCs/>
                <w:sz w:val="22"/>
                <w:szCs w:val="22"/>
              </w:rPr>
            </w:pPr>
          </w:p>
        </w:tc>
      </w:tr>
      <w:tr w:rsidR="00F24B0F" w:rsidRPr="00A860B3" w14:paraId="05569B8C" w14:textId="77777777" w:rsidTr="00502AB2">
        <w:trPr>
          <w:cantSplit/>
          <w:trHeight w:val="591"/>
          <w:jc w:val="center"/>
        </w:trPr>
        <w:tc>
          <w:tcPr>
            <w:tcW w:w="345" w:type="pct"/>
            <w:vMerge/>
            <w:vAlign w:val="center"/>
          </w:tcPr>
          <w:p w14:paraId="05569B85" w14:textId="77777777" w:rsidR="00F24B0F" w:rsidRPr="00A860B3" w:rsidRDefault="00F24B0F" w:rsidP="00975DA6">
            <w:pPr>
              <w:jc w:val="center"/>
              <w:rPr>
                <w:rFonts w:ascii="Times New Roman" w:hAnsi="Times New Roman" w:cs="Times New Roman"/>
                <w:b/>
                <w:sz w:val="22"/>
                <w:szCs w:val="22"/>
                <w:lang w:val="sr-Cyrl-CS"/>
              </w:rPr>
            </w:pPr>
          </w:p>
        </w:tc>
        <w:tc>
          <w:tcPr>
            <w:tcW w:w="316" w:type="pct"/>
            <w:vAlign w:val="center"/>
          </w:tcPr>
          <w:p w14:paraId="05569B86" w14:textId="77777777" w:rsidR="00F24B0F" w:rsidRPr="00A860B3" w:rsidRDefault="00F24B0F" w:rsidP="00975DA6">
            <w:pPr>
              <w:pStyle w:val="Default"/>
              <w:jc w:val="center"/>
              <w:rPr>
                <w:b/>
                <w:color w:val="auto"/>
                <w:sz w:val="22"/>
                <w:szCs w:val="22"/>
              </w:rPr>
            </w:pPr>
          </w:p>
        </w:tc>
        <w:tc>
          <w:tcPr>
            <w:tcW w:w="590" w:type="pct"/>
            <w:vAlign w:val="center"/>
          </w:tcPr>
          <w:p w14:paraId="05569B87" w14:textId="77777777" w:rsidR="00F24B0F" w:rsidRPr="00A860B3" w:rsidRDefault="00F24B0F" w:rsidP="00975DA6">
            <w:pPr>
              <w:jc w:val="center"/>
              <w:rPr>
                <w:rFonts w:ascii="Times New Roman" w:hAnsi="Times New Roman" w:cs="Times New Roman"/>
                <w:b/>
                <w:sz w:val="22"/>
                <w:szCs w:val="22"/>
              </w:rPr>
            </w:pPr>
          </w:p>
        </w:tc>
        <w:tc>
          <w:tcPr>
            <w:tcW w:w="408" w:type="pct"/>
            <w:vAlign w:val="center"/>
          </w:tcPr>
          <w:p w14:paraId="05569B88" w14:textId="77777777" w:rsidR="00F24B0F" w:rsidRPr="00A860B3" w:rsidRDefault="00F24B0F" w:rsidP="00975DA6">
            <w:pPr>
              <w:jc w:val="center"/>
              <w:rPr>
                <w:rFonts w:ascii="Times New Roman" w:hAnsi="Times New Roman" w:cs="Times New Roman"/>
                <w:b/>
                <w:sz w:val="22"/>
                <w:szCs w:val="22"/>
              </w:rPr>
            </w:pPr>
          </w:p>
        </w:tc>
        <w:tc>
          <w:tcPr>
            <w:tcW w:w="263" w:type="pct"/>
            <w:vAlign w:val="center"/>
          </w:tcPr>
          <w:p w14:paraId="05569B89" w14:textId="77777777" w:rsidR="00F24B0F" w:rsidRPr="00A860B3" w:rsidRDefault="00F24B0F"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2012" w:type="pct"/>
            <w:vAlign w:val="center"/>
          </w:tcPr>
          <w:p w14:paraId="05569B8A" w14:textId="77777777" w:rsidR="00F24B0F" w:rsidRPr="00580553" w:rsidRDefault="00F24B0F" w:rsidP="00BA7DDD">
            <w:pPr>
              <w:jc w:val="center"/>
              <w:rPr>
                <w:rFonts w:ascii="Times New Roman" w:hAnsi="Times New Roman" w:cs="Times New Roman"/>
                <w:iCs/>
                <w:sz w:val="22"/>
                <w:szCs w:val="22"/>
                <w:lang w:val="ru-RU"/>
              </w:rPr>
            </w:pPr>
            <w:r w:rsidRPr="00580553">
              <w:rPr>
                <w:rFonts w:ascii="Times New Roman" w:hAnsi="Times New Roman" w:cs="Times New Roman"/>
                <w:iCs/>
                <w:sz w:val="22"/>
                <w:szCs w:val="22"/>
                <w:lang w:val="ru-RU"/>
              </w:rPr>
              <w:t>Application of spectroscopy and chromatography in phytochemistry</w:t>
            </w:r>
          </w:p>
        </w:tc>
        <w:tc>
          <w:tcPr>
            <w:tcW w:w="1066" w:type="pct"/>
            <w:vMerge/>
            <w:vAlign w:val="center"/>
          </w:tcPr>
          <w:p w14:paraId="05569B8B" w14:textId="77777777" w:rsidR="00F24B0F" w:rsidRPr="006D58B8" w:rsidRDefault="00F24B0F" w:rsidP="00975DA6">
            <w:pPr>
              <w:rPr>
                <w:rFonts w:ascii="Times New Roman" w:hAnsi="Times New Roman" w:cs="Times New Roman"/>
                <w:b/>
                <w:bCs/>
                <w:sz w:val="22"/>
                <w:szCs w:val="22"/>
              </w:rPr>
            </w:pPr>
          </w:p>
        </w:tc>
      </w:tr>
      <w:tr w:rsidR="00271294" w:rsidRPr="00A860B3" w14:paraId="05569B94" w14:textId="77777777" w:rsidTr="00276315">
        <w:trPr>
          <w:cantSplit/>
          <w:trHeight w:val="966"/>
          <w:jc w:val="center"/>
        </w:trPr>
        <w:tc>
          <w:tcPr>
            <w:tcW w:w="345" w:type="pct"/>
            <w:vMerge w:val="restart"/>
            <w:vAlign w:val="center"/>
          </w:tcPr>
          <w:p w14:paraId="05569B8D" w14:textId="77777777" w:rsidR="00271294" w:rsidRPr="00A860B3" w:rsidRDefault="00271294"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11</w:t>
            </w:r>
          </w:p>
        </w:tc>
        <w:tc>
          <w:tcPr>
            <w:tcW w:w="316" w:type="pct"/>
            <w:vAlign w:val="center"/>
          </w:tcPr>
          <w:p w14:paraId="05569B8E" w14:textId="77777777" w:rsidR="00271294" w:rsidRPr="00A860B3" w:rsidRDefault="00271294" w:rsidP="00975DA6">
            <w:pPr>
              <w:pStyle w:val="Default"/>
              <w:jc w:val="center"/>
              <w:rPr>
                <w:b/>
                <w:color w:val="auto"/>
                <w:sz w:val="22"/>
                <w:szCs w:val="22"/>
              </w:rPr>
            </w:pPr>
          </w:p>
        </w:tc>
        <w:tc>
          <w:tcPr>
            <w:tcW w:w="590" w:type="pct"/>
            <w:vAlign w:val="center"/>
          </w:tcPr>
          <w:p w14:paraId="05569B8F" w14:textId="77777777" w:rsidR="00271294" w:rsidRPr="00A860B3" w:rsidRDefault="00271294" w:rsidP="00975DA6">
            <w:pPr>
              <w:jc w:val="center"/>
              <w:rPr>
                <w:rFonts w:ascii="Times New Roman" w:hAnsi="Times New Roman" w:cs="Times New Roman"/>
                <w:b/>
                <w:sz w:val="22"/>
                <w:szCs w:val="22"/>
              </w:rPr>
            </w:pPr>
          </w:p>
        </w:tc>
        <w:tc>
          <w:tcPr>
            <w:tcW w:w="408" w:type="pct"/>
            <w:vAlign w:val="center"/>
          </w:tcPr>
          <w:p w14:paraId="05569B90" w14:textId="77777777" w:rsidR="00271294" w:rsidRPr="00A860B3" w:rsidRDefault="00271294" w:rsidP="00975DA6">
            <w:pPr>
              <w:jc w:val="center"/>
              <w:rPr>
                <w:rFonts w:ascii="Times New Roman" w:hAnsi="Times New Roman" w:cs="Times New Roman"/>
                <w:b/>
                <w:sz w:val="22"/>
                <w:szCs w:val="22"/>
              </w:rPr>
            </w:pPr>
          </w:p>
        </w:tc>
        <w:tc>
          <w:tcPr>
            <w:tcW w:w="263" w:type="pct"/>
            <w:vAlign w:val="center"/>
          </w:tcPr>
          <w:p w14:paraId="05569B91" w14:textId="77777777" w:rsidR="00271294" w:rsidRPr="00A860B3" w:rsidRDefault="00271294"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2012" w:type="pct"/>
            <w:vAlign w:val="center"/>
          </w:tcPr>
          <w:p w14:paraId="05569B92" w14:textId="39E405A0" w:rsidR="00271294" w:rsidRPr="00580553" w:rsidRDefault="00271294" w:rsidP="00BA7DDD">
            <w:pPr>
              <w:jc w:val="center"/>
              <w:rPr>
                <w:rFonts w:ascii="Times New Roman" w:hAnsi="Times New Roman" w:cs="Times New Roman"/>
                <w:sz w:val="22"/>
                <w:szCs w:val="22"/>
              </w:rPr>
            </w:pPr>
            <w:r w:rsidRPr="00580553">
              <w:rPr>
                <w:rFonts w:ascii="Times New Roman" w:hAnsi="Times New Roman" w:cs="Times New Roman"/>
                <w:sz w:val="22"/>
                <w:szCs w:val="22"/>
                <w:lang w:val="ru-RU"/>
              </w:rPr>
              <w:t xml:space="preserve">Biochemical </w:t>
            </w:r>
            <w:r w:rsidRPr="00580553">
              <w:rPr>
                <w:rFonts w:ascii="Times New Roman" w:hAnsi="Times New Roman" w:cs="Times New Roman"/>
                <w:sz w:val="22"/>
                <w:szCs w:val="22"/>
              </w:rPr>
              <w:t>m</w:t>
            </w:r>
            <w:r w:rsidRPr="00580553">
              <w:rPr>
                <w:rFonts w:ascii="Times New Roman" w:hAnsi="Times New Roman" w:cs="Times New Roman"/>
                <w:sz w:val="22"/>
                <w:szCs w:val="22"/>
                <w:lang w:val="ru-RU"/>
              </w:rPr>
              <w:t>easurements</w:t>
            </w:r>
          </w:p>
        </w:tc>
        <w:tc>
          <w:tcPr>
            <w:tcW w:w="1066" w:type="pct"/>
            <w:vMerge w:val="restart"/>
            <w:vAlign w:val="center"/>
          </w:tcPr>
          <w:p w14:paraId="05569B93" w14:textId="16981177" w:rsidR="00271294" w:rsidRPr="00A860B3" w:rsidRDefault="00271294" w:rsidP="00B35E5D">
            <w:pPr>
              <w:pStyle w:val="Default"/>
              <w:jc w:val="center"/>
              <w:rPr>
                <w:color w:val="auto"/>
                <w:sz w:val="22"/>
                <w:szCs w:val="22"/>
              </w:rPr>
            </w:pPr>
            <w:r w:rsidRPr="00B35E5D">
              <w:rPr>
                <w:color w:val="auto"/>
                <w:sz w:val="22"/>
                <w:szCs w:val="22"/>
              </w:rPr>
              <w:t>Assoc. Prof.</w:t>
            </w:r>
            <w:r>
              <w:rPr>
                <w:color w:val="auto"/>
                <w:sz w:val="22"/>
                <w:szCs w:val="22"/>
              </w:rPr>
              <w:t xml:space="preserve"> Milan Zarić</w:t>
            </w:r>
          </w:p>
        </w:tc>
      </w:tr>
      <w:tr w:rsidR="00271294" w:rsidRPr="00A860B3" w14:paraId="05569B9E" w14:textId="77777777" w:rsidTr="00276315">
        <w:trPr>
          <w:cantSplit/>
          <w:trHeight w:val="966"/>
          <w:jc w:val="center"/>
        </w:trPr>
        <w:tc>
          <w:tcPr>
            <w:tcW w:w="345" w:type="pct"/>
            <w:vMerge/>
            <w:vAlign w:val="center"/>
          </w:tcPr>
          <w:p w14:paraId="05569B95" w14:textId="77777777" w:rsidR="00271294" w:rsidRPr="00A860B3" w:rsidRDefault="00271294" w:rsidP="00975DA6">
            <w:pPr>
              <w:jc w:val="center"/>
              <w:rPr>
                <w:rFonts w:ascii="Times New Roman" w:hAnsi="Times New Roman" w:cs="Times New Roman"/>
                <w:b/>
                <w:sz w:val="22"/>
                <w:szCs w:val="22"/>
                <w:lang w:val="sr-Cyrl-CS"/>
              </w:rPr>
            </w:pPr>
          </w:p>
        </w:tc>
        <w:tc>
          <w:tcPr>
            <w:tcW w:w="316" w:type="pct"/>
            <w:vAlign w:val="center"/>
          </w:tcPr>
          <w:p w14:paraId="05569B96" w14:textId="77777777" w:rsidR="00271294" w:rsidRPr="00A860B3" w:rsidRDefault="00271294" w:rsidP="00975DA6">
            <w:pPr>
              <w:pStyle w:val="Default"/>
              <w:jc w:val="center"/>
              <w:rPr>
                <w:b/>
                <w:color w:val="auto"/>
                <w:sz w:val="22"/>
                <w:szCs w:val="22"/>
              </w:rPr>
            </w:pPr>
          </w:p>
        </w:tc>
        <w:tc>
          <w:tcPr>
            <w:tcW w:w="590" w:type="pct"/>
            <w:vAlign w:val="center"/>
          </w:tcPr>
          <w:p w14:paraId="05569B97" w14:textId="77777777" w:rsidR="00271294" w:rsidRPr="00A860B3" w:rsidRDefault="00271294" w:rsidP="00975DA6">
            <w:pPr>
              <w:jc w:val="center"/>
              <w:rPr>
                <w:rFonts w:ascii="Times New Roman" w:hAnsi="Times New Roman" w:cs="Times New Roman"/>
                <w:b/>
                <w:sz w:val="22"/>
                <w:szCs w:val="22"/>
              </w:rPr>
            </w:pPr>
          </w:p>
        </w:tc>
        <w:tc>
          <w:tcPr>
            <w:tcW w:w="408" w:type="pct"/>
            <w:vAlign w:val="center"/>
          </w:tcPr>
          <w:p w14:paraId="05569B98" w14:textId="77777777" w:rsidR="00271294" w:rsidRPr="00A860B3" w:rsidRDefault="00271294" w:rsidP="00975DA6">
            <w:pPr>
              <w:jc w:val="center"/>
              <w:rPr>
                <w:rFonts w:ascii="Times New Roman" w:hAnsi="Times New Roman" w:cs="Times New Roman"/>
                <w:b/>
                <w:sz w:val="22"/>
                <w:szCs w:val="22"/>
              </w:rPr>
            </w:pPr>
          </w:p>
        </w:tc>
        <w:tc>
          <w:tcPr>
            <w:tcW w:w="263" w:type="pct"/>
            <w:vAlign w:val="center"/>
          </w:tcPr>
          <w:p w14:paraId="05569B99" w14:textId="77777777" w:rsidR="00271294" w:rsidRPr="00A860B3" w:rsidRDefault="00271294" w:rsidP="00975DA6">
            <w:pPr>
              <w:jc w:val="center"/>
              <w:rPr>
                <w:rFonts w:ascii="Times New Roman" w:hAnsi="Times New Roman" w:cs="Times New Roman"/>
                <w:b/>
                <w:sz w:val="22"/>
                <w:szCs w:val="22"/>
              </w:rPr>
            </w:pPr>
          </w:p>
          <w:p w14:paraId="05569B9A" w14:textId="77777777" w:rsidR="00271294" w:rsidRPr="00A860B3" w:rsidRDefault="00271294" w:rsidP="00975DA6">
            <w:pPr>
              <w:jc w:val="center"/>
              <w:rPr>
                <w:rFonts w:ascii="Times New Roman" w:hAnsi="Times New Roman" w:cs="Times New Roman"/>
                <w:b/>
                <w:sz w:val="22"/>
                <w:szCs w:val="22"/>
              </w:rPr>
            </w:pPr>
            <w:r w:rsidRPr="00A860B3">
              <w:rPr>
                <w:rFonts w:ascii="Times New Roman" w:hAnsi="Times New Roman" w:cs="Times New Roman"/>
                <w:b/>
                <w:sz w:val="22"/>
                <w:szCs w:val="22"/>
              </w:rPr>
              <w:t>P</w:t>
            </w:r>
          </w:p>
          <w:p w14:paraId="05569B9B" w14:textId="77777777" w:rsidR="00271294" w:rsidRPr="00A860B3" w:rsidRDefault="00271294" w:rsidP="00975DA6">
            <w:pPr>
              <w:jc w:val="center"/>
              <w:rPr>
                <w:rFonts w:ascii="Times New Roman" w:hAnsi="Times New Roman" w:cs="Times New Roman"/>
                <w:b/>
                <w:sz w:val="22"/>
                <w:szCs w:val="22"/>
              </w:rPr>
            </w:pPr>
          </w:p>
        </w:tc>
        <w:tc>
          <w:tcPr>
            <w:tcW w:w="2012" w:type="pct"/>
            <w:vAlign w:val="center"/>
          </w:tcPr>
          <w:p w14:paraId="1C776696" w14:textId="77777777" w:rsidR="00271294" w:rsidRPr="00580553" w:rsidRDefault="00271294" w:rsidP="0097773F">
            <w:pPr>
              <w:autoSpaceDE w:val="0"/>
              <w:autoSpaceDN w:val="0"/>
              <w:adjustRightInd w:val="0"/>
              <w:jc w:val="center"/>
              <w:rPr>
                <w:rFonts w:ascii="Times New Roman" w:hAnsi="Times New Roman" w:cs="Times New Roman"/>
                <w:sz w:val="22"/>
                <w:szCs w:val="22"/>
                <w:lang w:val="ru-RU"/>
              </w:rPr>
            </w:pPr>
            <w:r w:rsidRPr="00580553">
              <w:rPr>
                <w:rFonts w:ascii="Times New Roman" w:hAnsi="Times New Roman" w:cs="Times New Roman"/>
                <w:sz w:val="22"/>
                <w:szCs w:val="22"/>
                <w:lang w:val="ru-RU"/>
              </w:rPr>
              <w:t xml:space="preserve">Spectrophotometric </w:t>
            </w:r>
            <w:r w:rsidRPr="00580553">
              <w:rPr>
                <w:rFonts w:ascii="Times New Roman" w:hAnsi="Times New Roman" w:cs="Times New Roman"/>
                <w:sz w:val="22"/>
                <w:szCs w:val="22"/>
                <w:lang w:val="en-GB"/>
              </w:rPr>
              <w:t>d</w:t>
            </w:r>
            <w:r w:rsidRPr="00580553">
              <w:rPr>
                <w:rFonts w:ascii="Times New Roman" w:hAnsi="Times New Roman" w:cs="Times New Roman"/>
                <w:sz w:val="22"/>
                <w:szCs w:val="22"/>
                <w:lang w:val="ru-RU"/>
              </w:rPr>
              <w:t xml:space="preserve">etermination of </w:t>
            </w:r>
            <w:r w:rsidRPr="00580553">
              <w:rPr>
                <w:rFonts w:ascii="Times New Roman" w:hAnsi="Times New Roman" w:cs="Times New Roman"/>
                <w:sz w:val="22"/>
                <w:szCs w:val="22"/>
                <w:lang w:val="en-GB"/>
              </w:rPr>
              <w:t>b</w:t>
            </w:r>
            <w:r w:rsidRPr="00580553">
              <w:rPr>
                <w:rFonts w:ascii="Times New Roman" w:hAnsi="Times New Roman" w:cs="Times New Roman"/>
                <w:sz w:val="22"/>
                <w:szCs w:val="22"/>
                <w:lang w:val="ru-RU"/>
              </w:rPr>
              <w:t>iomolecules</w:t>
            </w:r>
          </w:p>
          <w:p w14:paraId="05569B9C" w14:textId="16727606" w:rsidR="00271294" w:rsidRPr="00580553" w:rsidRDefault="00271294" w:rsidP="0097773F">
            <w:pPr>
              <w:autoSpaceDE w:val="0"/>
              <w:autoSpaceDN w:val="0"/>
              <w:adjustRightInd w:val="0"/>
              <w:jc w:val="center"/>
              <w:rPr>
                <w:rFonts w:ascii="Times New Roman" w:hAnsi="Times New Roman" w:cs="Times New Roman"/>
                <w:sz w:val="22"/>
                <w:szCs w:val="22"/>
              </w:rPr>
            </w:pPr>
          </w:p>
        </w:tc>
        <w:tc>
          <w:tcPr>
            <w:tcW w:w="1066" w:type="pct"/>
            <w:vMerge/>
            <w:vAlign w:val="center"/>
          </w:tcPr>
          <w:p w14:paraId="05569B9D" w14:textId="77777777" w:rsidR="00271294" w:rsidRPr="00A860B3" w:rsidRDefault="00271294" w:rsidP="00975DA6">
            <w:pPr>
              <w:rPr>
                <w:rFonts w:ascii="Times New Roman" w:hAnsi="Times New Roman" w:cs="Times New Roman"/>
                <w:sz w:val="22"/>
                <w:szCs w:val="22"/>
              </w:rPr>
            </w:pPr>
          </w:p>
        </w:tc>
      </w:tr>
      <w:tr w:rsidR="00271294" w:rsidRPr="00A860B3" w14:paraId="05569BA6" w14:textId="77777777" w:rsidTr="00502AB2">
        <w:trPr>
          <w:cantSplit/>
          <w:trHeight w:val="557"/>
          <w:jc w:val="center"/>
        </w:trPr>
        <w:tc>
          <w:tcPr>
            <w:tcW w:w="345" w:type="pct"/>
            <w:vMerge/>
            <w:vAlign w:val="center"/>
          </w:tcPr>
          <w:p w14:paraId="05569B9F" w14:textId="77777777" w:rsidR="00271294" w:rsidRPr="00A860B3" w:rsidRDefault="00271294" w:rsidP="00975DA6">
            <w:pPr>
              <w:jc w:val="center"/>
              <w:rPr>
                <w:rFonts w:ascii="Times New Roman" w:hAnsi="Times New Roman" w:cs="Times New Roman"/>
                <w:b/>
                <w:sz w:val="22"/>
                <w:szCs w:val="22"/>
                <w:lang w:val="sr-Cyrl-CS"/>
              </w:rPr>
            </w:pPr>
          </w:p>
        </w:tc>
        <w:tc>
          <w:tcPr>
            <w:tcW w:w="316" w:type="pct"/>
            <w:vAlign w:val="center"/>
          </w:tcPr>
          <w:p w14:paraId="05569BA0" w14:textId="77777777" w:rsidR="00271294" w:rsidRPr="00A860B3" w:rsidRDefault="00271294" w:rsidP="00975DA6">
            <w:pPr>
              <w:pStyle w:val="Default"/>
              <w:jc w:val="center"/>
              <w:rPr>
                <w:b/>
                <w:color w:val="auto"/>
                <w:sz w:val="22"/>
                <w:szCs w:val="22"/>
              </w:rPr>
            </w:pPr>
          </w:p>
        </w:tc>
        <w:tc>
          <w:tcPr>
            <w:tcW w:w="590" w:type="pct"/>
            <w:vAlign w:val="center"/>
          </w:tcPr>
          <w:p w14:paraId="05569BA1" w14:textId="77777777" w:rsidR="00271294" w:rsidRPr="00A860B3" w:rsidRDefault="00271294" w:rsidP="00975DA6">
            <w:pPr>
              <w:jc w:val="center"/>
              <w:rPr>
                <w:rFonts w:ascii="Times New Roman" w:hAnsi="Times New Roman" w:cs="Times New Roman"/>
                <w:b/>
                <w:sz w:val="22"/>
                <w:szCs w:val="22"/>
              </w:rPr>
            </w:pPr>
          </w:p>
        </w:tc>
        <w:tc>
          <w:tcPr>
            <w:tcW w:w="408" w:type="pct"/>
            <w:vAlign w:val="center"/>
          </w:tcPr>
          <w:p w14:paraId="05569BA2" w14:textId="77777777" w:rsidR="00271294" w:rsidRPr="00A860B3" w:rsidRDefault="00271294" w:rsidP="00975DA6">
            <w:pPr>
              <w:jc w:val="center"/>
              <w:rPr>
                <w:rFonts w:ascii="Times New Roman" w:hAnsi="Times New Roman" w:cs="Times New Roman"/>
                <w:b/>
                <w:sz w:val="22"/>
                <w:szCs w:val="22"/>
              </w:rPr>
            </w:pPr>
          </w:p>
        </w:tc>
        <w:tc>
          <w:tcPr>
            <w:tcW w:w="263" w:type="pct"/>
            <w:vAlign w:val="center"/>
          </w:tcPr>
          <w:p w14:paraId="05569BA3" w14:textId="77777777" w:rsidR="00271294" w:rsidRPr="00A860B3" w:rsidRDefault="00271294"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2012" w:type="pct"/>
            <w:vAlign w:val="center"/>
          </w:tcPr>
          <w:p w14:paraId="05569BA4" w14:textId="29C346F1" w:rsidR="00271294" w:rsidRPr="00580553" w:rsidRDefault="00271294" w:rsidP="00BA7DDD">
            <w:pPr>
              <w:pStyle w:val="Default"/>
              <w:jc w:val="center"/>
              <w:rPr>
                <w:sz w:val="22"/>
                <w:szCs w:val="22"/>
                <w:lang w:val="ru-RU"/>
              </w:rPr>
            </w:pPr>
            <w:r w:rsidRPr="00580553">
              <w:rPr>
                <w:sz w:val="22"/>
                <w:szCs w:val="22"/>
                <w:lang w:val="ru-RU"/>
              </w:rPr>
              <w:t>Analytical techniques in biochemical measurements</w:t>
            </w:r>
          </w:p>
        </w:tc>
        <w:tc>
          <w:tcPr>
            <w:tcW w:w="1066" w:type="pct"/>
            <w:vMerge/>
            <w:vAlign w:val="center"/>
          </w:tcPr>
          <w:p w14:paraId="05569BA5" w14:textId="77777777" w:rsidR="00271294" w:rsidRPr="00A860B3" w:rsidRDefault="00271294" w:rsidP="00975DA6">
            <w:pPr>
              <w:rPr>
                <w:rFonts w:ascii="Times New Roman" w:hAnsi="Times New Roman" w:cs="Times New Roman"/>
                <w:sz w:val="22"/>
                <w:szCs w:val="22"/>
              </w:rPr>
            </w:pPr>
          </w:p>
        </w:tc>
      </w:tr>
      <w:tr w:rsidR="00F24B0F" w:rsidRPr="003E6E56" w14:paraId="05569BB4" w14:textId="77777777" w:rsidTr="00502AB2">
        <w:trPr>
          <w:cantSplit/>
          <w:trHeight w:val="423"/>
          <w:jc w:val="center"/>
        </w:trPr>
        <w:tc>
          <w:tcPr>
            <w:tcW w:w="345" w:type="pct"/>
            <w:vMerge w:val="restart"/>
            <w:vAlign w:val="center"/>
          </w:tcPr>
          <w:p w14:paraId="05569BA7" w14:textId="77777777" w:rsidR="00F24B0F" w:rsidRPr="00A860B3" w:rsidRDefault="00F24B0F"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12</w:t>
            </w:r>
          </w:p>
        </w:tc>
        <w:tc>
          <w:tcPr>
            <w:tcW w:w="316" w:type="pct"/>
            <w:vAlign w:val="center"/>
          </w:tcPr>
          <w:p w14:paraId="05569BA8" w14:textId="77777777" w:rsidR="00F24B0F" w:rsidRPr="00A860B3" w:rsidRDefault="00F24B0F" w:rsidP="00975DA6">
            <w:pPr>
              <w:pStyle w:val="Default"/>
              <w:jc w:val="center"/>
              <w:rPr>
                <w:b/>
                <w:color w:val="auto"/>
                <w:sz w:val="22"/>
                <w:szCs w:val="22"/>
              </w:rPr>
            </w:pPr>
          </w:p>
        </w:tc>
        <w:tc>
          <w:tcPr>
            <w:tcW w:w="590" w:type="pct"/>
            <w:vAlign w:val="center"/>
          </w:tcPr>
          <w:p w14:paraId="05569BA9" w14:textId="77777777" w:rsidR="00F24B0F" w:rsidRPr="00A860B3" w:rsidRDefault="00F24B0F" w:rsidP="00975DA6">
            <w:pPr>
              <w:jc w:val="center"/>
              <w:rPr>
                <w:rFonts w:ascii="Times New Roman" w:hAnsi="Times New Roman" w:cs="Times New Roman"/>
                <w:b/>
                <w:sz w:val="22"/>
                <w:szCs w:val="22"/>
              </w:rPr>
            </w:pPr>
          </w:p>
        </w:tc>
        <w:tc>
          <w:tcPr>
            <w:tcW w:w="408" w:type="pct"/>
            <w:vAlign w:val="center"/>
          </w:tcPr>
          <w:p w14:paraId="05569BAA" w14:textId="77777777" w:rsidR="00F24B0F" w:rsidRPr="00A860B3" w:rsidRDefault="00F24B0F" w:rsidP="00975DA6">
            <w:pPr>
              <w:jc w:val="center"/>
              <w:rPr>
                <w:rFonts w:ascii="Times New Roman" w:hAnsi="Times New Roman" w:cs="Times New Roman"/>
                <w:b/>
                <w:sz w:val="22"/>
                <w:szCs w:val="22"/>
              </w:rPr>
            </w:pPr>
          </w:p>
        </w:tc>
        <w:tc>
          <w:tcPr>
            <w:tcW w:w="263" w:type="pct"/>
            <w:vAlign w:val="center"/>
          </w:tcPr>
          <w:p w14:paraId="05569BAB" w14:textId="77777777" w:rsidR="00F24B0F" w:rsidRPr="00A860B3" w:rsidRDefault="00F24B0F"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2012" w:type="pct"/>
            <w:vAlign w:val="center"/>
          </w:tcPr>
          <w:p w14:paraId="05569BAC" w14:textId="77D5F41C" w:rsidR="00F24B0F" w:rsidRPr="00580553" w:rsidRDefault="00F24B0F" w:rsidP="00BA7DDD">
            <w:pPr>
              <w:autoSpaceDE w:val="0"/>
              <w:autoSpaceDN w:val="0"/>
              <w:adjustRightInd w:val="0"/>
              <w:jc w:val="center"/>
              <w:rPr>
                <w:rFonts w:ascii="Times New Roman" w:hAnsi="Times New Roman" w:cs="Times New Roman"/>
                <w:sz w:val="22"/>
                <w:szCs w:val="22"/>
              </w:rPr>
            </w:pPr>
            <w:r w:rsidRPr="00580553">
              <w:rPr>
                <w:rFonts w:ascii="Times New Roman" w:hAnsi="Times New Roman" w:cs="Times New Roman"/>
                <w:sz w:val="22"/>
                <w:szCs w:val="22"/>
              </w:rPr>
              <w:t>Fundamentals of chemometric data analysis</w:t>
            </w:r>
          </w:p>
          <w:p w14:paraId="05569BAD" w14:textId="77777777" w:rsidR="00F24B0F" w:rsidRPr="00580553" w:rsidRDefault="00F24B0F" w:rsidP="00BA7DDD">
            <w:pPr>
              <w:autoSpaceDE w:val="0"/>
              <w:autoSpaceDN w:val="0"/>
              <w:adjustRightInd w:val="0"/>
              <w:jc w:val="center"/>
              <w:rPr>
                <w:rFonts w:ascii="Times New Roman" w:hAnsi="Times New Roman" w:cs="Times New Roman"/>
                <w:sz w:val="22"/>
                <w:szCs w:val="22"/>
              </w:rPr>
            </w:pPr>
          </w:p>
        </w:tc>
        <w:tc>
          <w:tcPr>
            <w:tcW w:w="1066" w:type="pct"/>
            <w:vMerge w:val="restart"/>
            <w:vAlign w:val="center"/>
          </w:tcPr>
          <w:p w14:paraId="05569BB1" w14:textId="77777777" w:rsidR="00F24B0F" w:rsidRDefault="00F24B0F" w:rsidP="00502AB2">
            <w:pPr>
              <w:rPr>
                <w:rFonts w:ascii="Times New Roman" w:hAnsi="Times New Roman" w:cs="Times New Roman"/>
                <w:noProof/>
                <w:sz w:val="22"/>
                <w:szCs w:val="22"/>
              </w:rPr>
            </w:pPr>
          </w:p>
          <w:p w14:paraId="05569BB2" w14:textId="601598AC" w:rsidR="00F24B0F" w:rsidRPr="00A860B3" w:rsidRDefault="00706661" w:rsidP="00A46A68">
            <w:pPr>
              <w:jc w:val="center"/>
              <w:rPr>
                <w:rFonts w:ascii="Times New Roman" w:hAnsi="Times New Roman" w:cs="Times New Roman"/>
                <w:sz w:val="22"/>
                <w:szCs w:val="22"/>
              </w:rPr>
            </w:pPr>
            <w:r w:rsidRPr="00706661">
              <w:rPr>
                <w:rFonts w:ascii="Times New Roman" w:hAnsi="Times New Roman" w:cs="Times New Roman"/>
                <w:noProof/>
                <w:sz w:val="22"/>
                <w:szCs w:val="22"/>
              </w:rPr>
              <w:t>Assoc. Prof.</w:t>
            </w:r>
            <w:r w:rsidR="00F24B0F" w:rsidRPr="00A860B3">
              <w:rPr>
                <w:rFonts w:ascii="Times New Roman" w:hAnsi="Times New Roman" w:cs="Times New Roman"/>
                <w:noProof/>
                <w:sz w:val="22"/>
                <w:szCs w:val="22"/>
              </w:rPr>
              <w:t xml:space="preserve"> Miroslav Sovrlić</w:t>
            </w:r>
          </w:p>
          <w:p w14:paraId="05569BB3" w14:textId="77777777" w:rsidR="00F24B0F" w:rsidRPr="00B87DC1" w:rsidRDefault="00F24B0F" w:rsidP="00A46A68">
            <w:pPr>
              <w:jc w:val="center"/>
              <w:rPr>
                <w:rFonts w:ascii="Times New Roman" w:hAnsi="Times New Roman" w:cs="Times New Roman"/>
                <w:sz w:val="22"/>
                <w:szCs w:val="22"/>
              </w:rPr>
            </w:pPr>
          </w:p>
        </w:tc>
      </w:tr>
      <w:tr w:rsidR="00F24B0F" w:rsidRPr="00A860B3" w14:paraId="05569BBE" w14:textId="77777777" w:rsidTr="00502AB2">
        <w:trPr>
          <w:cantSplit/>
          <w:trHeight w:val="615"/>
          <w:jc w:val="center"/>
        </w:trPr>
        <w:tc>
          <w:tcPr>
            <w:tcW w:w="345" w:type="pct"/>
            <w:vMerge/>
            <w:vAlign w:val="center"/>
          </w:tcPr>
          <w:p w14:paraId="05569BB5" w14:textId="77777777" w:rsidR="00F24B0F" w:rsidRPr="00A860B3" w:rsidRDefault="00F24B0F" w:rsidP="00975DA6">
            <w:pPr>
              <w:jc w:val="center"/>
              <w:rPr>
                <w:rFonts w:ascii="Times New Roman" w:hAnsi="Times New Roman" w:cs="Times New Roman"/>
                <w:b/>
                <w:sz w:val="22"/>
                <w:szCs w:val="22"/>
                <w:lang w:val="sr-Cyrl-CS"/>
              </w:rPr>
            </w:pPr>
          </w:p>
        </w:tc>
        <w:tc>
          <w:tcPr>
            <w:tcW w:w="316" w:type="pct"/>
            <w:vAlign w:val="center"/>
          </w:tcPr>
          <w:p w14:paraId="05569BB6" w14:textId="77777777" w:rsidR="00F24B0F" w:rsidRPr="00A860B3" w:rsidRDefault="00F24B0F" w:rsidP="00975DA6">
            <w:pPr>
              <w:pStyle w:val="Default"/>
              <w:jc w:val="center"/>
              <w:rPr>
                <w:b/>
                <w:color w:val="auto"/>
                <w:sz w:val="22"/>
                <w:szCs w:val="22"/>
              </w:rPr>
            </w:pPr>
          </w:p>
        </w:tc>
        <w:tc>
          <w:tcPr>
            <w:tcW w:w="590" w:type="pct"/>
            <w:vAlign w:val="center"/>
          </w:tcPr>
          <w:p w14:paraId="05569BB7" w14:textId="77777777" w:rsidR="00F24B0F" w:rsidRPr="00A860B3" w:rsidRDefault="00F24B0F" w:rsidP="00975DA6">
            <w:pPr>
              <w:jc w:val="center"/>
              <w:rPr>
                <w:rFonts w:ascii="Times New Roman" w:hAnsi="Times New Roman" w:cs="Times New Roman"/>
                <w:b/>
                <w:sz w:val="22"/>
                <w:szCs w:val="22"/>
              </w:rPr>
            </w:pPr>
          </w:p>
        </w:tc>
        <w:tc>
          <w:tcPr>
            <w:tcW w:w="408" w:type="pct"/>
            <w:vAlign w:val="center"/>
          </w:tcPr>
          <w:p w14:paraId="05569BB8" w14:textId="77777777" w:rsidR="00F24B0F" w:rsidRPr="00A860B3" w:rsidRDefault="00F24B0F" w:rsidP="00975DA6">
            <w:pPr>
              <w:jc w:val="center"/>
              <w:rPr>
                <w:rFonts w:ascii="Times New Roman" w:hAnsi="Times New Roman" w:cs="Times New Roman"/>
                <w:b/>
                <w:sz w:val="22"/>
                <w:szCs w:val="22"/>
              </w:rPr>
            </w:pPr>
          </w:p>
        </w:tc>
        <w:tc>
          <w:tcPr>
            <w:tcW w:w="263" w:type="pct"/>
            <w:vAlign w:val="center"/>
          </w:tcPr>
          <w:p w14:paraId="05569BB9" w14:textId="77777777" w:rsidR="00F24B0F" w:rsidRPr="00A860B3" w:rsidRDefault="00F24B0F" w:rsidP="00975DA6">
            <w:pPr>
              <w:jc w:val="center"/>
              <w:rPr>
                <w:rFonts w:ascii="Times New Roman" w:hAnsi="Times New Roman" w:cs="Times New Roman"/>
                <w:b/>
                <w:sz w:val="22"/>
                <w:szCs w:val="22"/>
              </w:rPr>
            </w:pPr>
          </w:p>
          <w:p w14:paraId="05569BBA" w14:textId="77777777" w:rsidR="00F24B0F" w:rsidRPr="00A860B3" w:rsidRDefault="00F24B0F" w:rsidP="00975DA6">
            <w:pPr>
              <w:jc w:val="center"/>
              <w:rPr>
                <w:rFonts w:ascii="Times New Roman" w:hAnsi="Times New Roman" w:cs="Times New Roman"/>
                <w:b/>
                <w:sz w:val="22"/>
                <w:szCs w:val="22"/>
              </w:rPr>
            </w:pPr>
            <w:r w:rsidRPr="00A860B3">
              <w:rPr>
                <w:rFonts w:ascii="Times New Roman" w:hAnsi="Times New Roman" w:cs="Times New Roman"/>
                <w:b/>
                <w:sz w:val="22"/>
                <w:szCs w:val="22"/>
              </w:rPr>
              <w:t>P</w:t>
            </w:r>
          </w:p>
          <w:p w14:paraId="05569BBB" w14:textId="77777777" w:rsidR="00F24B0F" w:rsidRPr="00A860B3" w:rsidRDefault="00F24B0F" w:rsidP="00975DA6">
            <w:pPr>
              <w:jc w:val="center"/>
              <w:rPr>
                <w:rFonts w:ascii="Times New Roman" w:hAnsi="Times New Roman" w:cs="Times New Roman"/>
                <w:b/>
                <w:sz w:val="22"/>
                <w:szCs w:val="22"/>
              </w:rPr>
            </w:pPr>
          </w:p>
        </w:tc>
        <w:tc>
          <w:tcPr>
            <w:tcW w:w="2012" w:type="pct"/>
            <w:vAlign w:val="center"/>
          </w:tcPr>
          <w:p w14:paraId="05569BBC" w14:textId="57DD28B3" w:rsidR="00F24B0F" w:rsidRPr="00FD2F26" w:rsidRDefault="00F24B0F" w:rsidP="00BA7DDD">
            <w:pPr>
              <w:autoSpaceDE w:val="0"/>
              <w:autoSpaceDN w:val="0"/>
              <w:adjustRightInd w:val="0"/>
              <w:jc w:val="center"/>
              <w:rPr>
                <w:rFonts w:ascii="Times New Roman" w:hAnsi="Times New Roman" w:cs="Times New Roman"/>
                <w:sz w:val="22"/>
                <w:szCs w:val="22"/>
              </w:rPr>
            </w:pPr>
            <w:r w:rsidRPr="00FD2F26">
              <w:rPr>
                <w:rFonts w:ascii="Times New Roman" w:hAnsi="Times New Roman" w:cs="Times New Roman"/>
                <w:sz w:val="22"/>
                <w:szCs w:val="22"/>
              </w:rPr>
              <w:t>Data visualization in pharmaceutical analysis</w:t>
            </w:r>
          </w:p>
        </w:tc>
        <w:tc>
          <w:tcPr>
            <w:tcW w:w="1066" w:type="pct"/>
            <w:vMerge/>
            <w:vAlign w:val="center"/>
          </w:tcPr>
          <w:p w14:paraId="05569BBD" w14:textId="77777777" w:rsidR="00F24B0F" w:rsidRPr="00A860B3" w:rsidRDefault="00F24B0F" w:rsidP="00A46A68">
            <w:pPr>
              <w:jc w:val="center"/>
              <w:rPr>
                <w:rFonts w:ascii="Times New Roman" w:hAnsi="Times New Roman" w:cs="Times New Roman"/>
                <w:sz w:val="22"/>
                <w:szCs w:val="22"/>
              </w:rPr>
            </w:pPr>
          </w:p>
        </w:tc>
      </w:tr>
      <w:tr w:rsidR="00F24B0F" w:rsidRPr="00A860B3" w14:paraId="05569BC6" w14:textId="77777777" w:rsidTr="00502AB2">
        <w:trPr>
          <w:cantSplit/>
          <w:trHeight w:val="555"/>
          <w:jc w:val="center"/>
        </w:trPr>
        <w:tc>
          <w:tcPr>
            <w:tcW w:w="345" w:type="pct"/>
            <w:vMerge/>
            <w:vAlign w:val="center"/>
          </w:tcPr>
          <w:p w14:paraId="05569BBF" w14:textId="77777777" w:rsidR="00F24B0F" w:rsidRPr="00A860B3" w:rsidRDefault="00F24B0F" w:rsidP="00975DA6">
            <w:pPr>
              <w:jc w:val="center"/>
              <w:rPr>
                <w:rFonts w:ascii="Times New Roman" w:hAnsi="Times New Roman" w:cs="Times New Roman"/>
                <w:b/>
                <w:sz w:val="22"/>
                <w:szCs w:val="22"/>
                <w:lang w:val="sr-Cyrl-CS"/>
              </w:rPr>
            </w:pPr>
          </w:p>
        </w:tc>
        <w:tc>
          <w:tcPr>
            <w:tcW w:w="316" w:type="pct"/>
            <w:vAlign w:val="center"/>
          </w:tcPr>
          <w:p w14:paraId="05569BC0" w14:textId="77777777" w:rsidR="00F24B0F" w:rsidRPr="00A860B3" w:rsidRDefault="00F24B0F" w:rsidP="00975DA6">
            <w:pPr>
              <w:pStyle w:val="Default"/>
              <w:jc w:val="center"/>
              <w:rPr>
                <w:b/>
                <w:color w:val="auto"/>
                <w:sz w:val="22"/>
                <w:szCs w:val="22"/>
              </w:rPr>
            </w:pPr>
          </w:p>
        </w:tc>
        <w:tc>
          <w:tcPr>
            <w:tcW w:w="590" w:type="pct"/>
            <w:vAlign w:val="center"/>
          </w:tcPr>
          <w:p w14:paraId="05569BC1" w14:textId="77777777" w:rsidR="00F24B0F" w:rsidRPr="00A860B3" w:rsidRDefault="00F24B0F" w:rsidP="00975DA6">
            <w:pPr>
              <w:jc w:val="center"/>
              <w:rPr>
                <w:rFonts w:ascii="Times New Roman" w:hAnsi="Times New Roman" w:cs="Times New Roman"/>
                <w:b/>
                <w:sz w:val="22"/>
                <w:szCs w:val="22"/>
              </w:rPr>
            </w:pPr>
          </w:p>
        </w:tc>
        <w:tc>
          <w:tcPr>
            <w:tcW w:w="408" w:type="pct"/>
            <w:vAlign w:val="center"/>
          </w:tcPr>
          <w:p w14:paraId="05569BC2" w14:textId="77777777" w:rsidR="00F24B0F" w:rsidRPr="00A860B3" w:rsidRDefault="00F24B0F" w:rsidP="00975DA6">
            <w:pPr>
              <w:jc w:val="center"/>
              <w:rPr>
                <w:rFonts w:ascii="Times New Roman" w:hAnsi="Times New Roman" w:cs="Times New Roman"/>
                <w:b/>
                <w:sz w:val="22"/>
                <w:szCs w:val="22"/>
              </w:rPr>
            </w:pPr>
          </w:p>
        </w:tc>
        <w:tc>
          <w:tcPr>
            <w:tcW w:w="263" w:type="pct"/>
            <w:vAlign w:val="center"/>
          </w:tcPr>
          <w:p w14:paraId="05569BC3" w14:textId="77777777" w:rsidR="00F24B0F" w:rsidRPr="00A860B3" w:rsidRDefault="00F24B0F"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2012" w:type="pct"/>
            <w:vAlign w:val="center"/>
          </w:tcPr>
          <w:p w14:paraId="05569BC4" w14:textId="77777777" w:rsidR="00F24B0F" w:rsidRPr="00A860B3" w:rsidRDefault="00F24B0F" w:rsidP="00BA7DDD">
            <w:pPr>
              <w:pStyle w:val="Default"/>
              <w:jc w:val="center"/>
              <w:rPr>
                <w:sz w:val="22"/>
                <w:szCs w:val="22"/>
                <w:lang w:val="ru-RU"/>
              </w:rPr>
            </w:pPr>
            <w:r w:rsidRPr="00FD2F26">
              <w:rPr>
                <w:sz w:val="22"/>
                <w:szCs w:val="22"/>
              </w:rPr>
              <w:t>Pharmaceutical research: From data to decision</w:t>
            </w:r>
          </w:p>
        </w:tc>
        <w:tc>
          <w:tcPr>
            <w:tcW w:w="1066" w:type="pct"/>
            <w:vMerge/>
            <w:vAlign w:val="center"/>
          </w:tcPr>
          <w:p w14:paraId="05569BC5" w14:textId="77777777" w:rsidR="00F24B0F" w:rsidRPr="00B87DC1" w:rsidRDefault="00F24B0F" w:rsidP="00A46A68">
            <w:pPr>
              <w:jc w:val="center"/>
              <w:rPr>
                <w:rFonts w:ascii="Times New Roman" w:hAnsi="Times New Roman" w:cs="Times New Roman"/>
                <w:sz w:val="22"/>
                <w:szCs w:val="22"/>
              </w:rPr>
            </w:pPr>
          </w:p>
        </w:tc>
      </w:tr>
      <w:tr w:rsidR="00F24B0F" w:rsidRPr="00A860B3" w14:paraId="05569BD0" w14:textId="77777777" w:rsidTr="00276315">
        <w:trPr>
          <w:cantSplit/>
          <w:trHeight w:val="966"/>
          <w:jc w:val="center"/>
        </w:trPr>
        <w:tc>
          <w:tcPr>
            <w:tcW w:w="345" w:type="pct"/>
            <w:vMerge w:val="restart"/>
            <w:vAlign w:val="center"/>
          </w:tcPr>
          <w:p w14:paraId="05569BC7" w14:textId="77777777" w:rsidR="00F24B0F" w:rsidRPr="00A860B3" w:rsidRDefault="00F24B0F"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13</w:t>
            </w:r>
          </w:p>
        </w:tc>
        <w:tc>
          <w:tcPr>
            <w:tcW w:w="316" w:type="pct"/>
            <w:vAlign w:val="center"/>
          </w:tcPr>
          <w:p w14:paraId="05569BC8" w14:textId="77777777" w:rsidR="00F24B0F" w:rsidRPr="00A860B3" w:rsidRDefault="00F24B0F" w:rsidP="00975DA6">
            <w:pPr>
              <w:pStyle w:val="Default"/>
              <w:jc w:val="center"/>
              <w:rPr>
                <w:b/>
                <w:color w:val="auto"/>
                <w:sz w:val="22"/>
                <w:szCs w:val="22"/>
              </w:rPr>
            </w:pPr>
          </w:p>
        </w:tc>
        <w:tc>
          <w:tcPr>
            <w:tcW w:w="590" w:type="pct"/>
            <w:vAlign w:val="center"/>
          </w:tcPr>
          <w:p w14:paraId="05569BC9" w14:textId="77777777" w:rsidR="00F24B0F" w:rsidRPr="00A860B3" w:rsidRDefault="00F24B0F" w:rsidP="00975DA6">
            <w:pPr>
              <w:jc w:val="center"/>
              <w:rPr>
                <w:rFonts w:ascii="Times New Roman" w:hAnsi="Times New Roman" w:cs="Times New Roman"/>
                <w:b/>
                <w:sz w:val="22"/>
                <w:szCs w:val="22"/>
              </w:rPr>
            </w:pPr>
          </w:p>
        </w:tc>
        <w:tc>
          <w:tcPr>
            <w:tcW w:w="408" w:type="pct"/>
            <w:vAlign w:val="center"/>
          </w:tcPr>
          <w:p w14:paraId="05569BCA" w14:textId="77777777" w:rsidR="00F24B0F" w:rsidRPr="00A860B3" w:rsidRDefault="00F24B0F" w:rsidP="00975DA6">
            <w:pPr>
              <w:jc w:val="center"/>
              <w:rPr>
                <w:rFonts w:ascii="Times New Roman" w:hAnsi="Times New Roman" w:cs="Times New Roman"/>
                <w:b/>
                <w:sz w:val="22"/>
                <w:szCs w:val="22"/>
              </w:rPr>
            </w:pPr>
          </w:p>
        </w:tc>
        <w:tc>
          <w:tcPr>
            <w:tcW w:w="263" w:type="pct"/>
            <w:vAlign w:val="center"/>
          </w:tcPr>
          <w:p w14:paraId="05569BCB" w14:textId="77777777" w:rsidR="00F24B0F" w:rsidRPr="00A860B3" w:rsidRDefault="00F24B0F"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2012" w:type="pct"/>
            <w:vAlign w:val="center"/>
          </w:tcPr>
          <w:p w14:paraId="05569BCC" w14:textId="77777777" w:rsidR="00F24B0F" w:rsidRPr="00FD2F26" w:rsidRDefault="00F24B0F" w:rsidP="00BA7DDD">
            <w:pPr>
              <w:autoSpaceDE w:val="0"/>
              <w:autoSpaceDN w:val="0"/>
              <w:adjustRightInd w:val="0"/>
              <w:jc w:val="center"/>
              <w:rPr>
                <w:rFonts w:ascii="Times New Roman" w:hAnsi="Times New Roman" w:cs="Times New Roman"/>
                <w:sz w:val="22"/>
                <w:szCs w:val="22"/>
              </w:rPr>
            </w:pPr>
            <w:r w:rsidRPr="00FD2F26">
              <w:rPr>
                <w:rFonts w:ascii="Times New Roman" w:hAnsi="Times New Roman" w:cs="Times New Roman"/>
                <w:sz w:val="22"/>
                <w:szCs w:val="22"/>
              </w:rPr>
              <w:t>Multivariate data analysis and experimental design in pharmaceutical analysis</w:t>
            </w:r>
          </w:p>
          <w:p w14:paraId="05569BCD" w14:textId="77777777" w:rsidR="00F24B0F" w:rsidRPr="00777EEB" w:rsidRDefault="00F24B0F" w:rsidP="00BA7DDD">
            <w:pPr>
              <w:autoSpaceDE w:val="0"/>
              <w:autoSpaceDN w:val="0"/>
              <w:adjustRightInd w:val="0"/>
              <w:jc w:val="center"/>
              <w:rPr>
                <w:rFonts w:ascii="Times New Roman" w:hAnsi="Times New Roman" w:cs="Times New Roman"/>
                <w:sz w:val="22"/>
                <w:szCs w:val="22"/>
              </w:rPr>
            </w:pPr>
          </w:p>
        </w:tc>
        <w:tc>
          <w:tcPr>
            <w:tcW w:w="1066" w:type="pct"/>
            <w:vMerge w:val="restart"/>
            <w:vAlign w:val="center"/>
          </w:tcPr>
          <w:p w14:paraId="05569BCF" w14:textId="318E3F2E" w:rsidR="00F24B0F" w:rsidRPr="00502AB2" w:rsidRDefault="00706661" w:rsidP="00502AB2">
            <w:pPr>
              <w:pStyle w:val="Default"/>
              <w:jc w:val="center"/>
              <w:rPr>
                <w:color w:val="auto"/>
                <w:sz w:val="22"/>
                <w:szCs w:val="22"/>
              </w:rPr>
            </w:pPr>
            <w:r w:rsidRPr="00706661">
              <w:rPr>
                <w:noProof/>
                <w:sz w:val="22"/>
                <w:szCs w:val="22"/>
              </w:rPr>
              <w:t>Assoc. Prof.</w:t>
            </w:r>
            <w:r w:rsidR="00F24B0F" w:rsidRPr="00A860B3">
              <w:rPr>
                <w:noProof/>
                <w:sz w:val="22"/>
                <w:szCs w:val="22"/>
              </w:rPr>
              <w:t xml:space="preserve"> Miroslav Sovrlić</w:t>
            </w:r>
          </w:p>
        </w:tc>
      </w:tr>
      <w:tr w:rsidR="00F24B0F" w:rsidRPr="00A860B3" w14:paraId="05569BDA" w14:textId="77777777" w:rsidTr="00276315">
        <w:trPr>
          <w:cantSplit/>
          <w:trHeight w:val="966"/>
          <w:jc w:val="center"/>
        </w:trPr>
        <w:tc>
          <w:tcPr>
            <w:tcW w:w="345" w:type="pct"/>
            <w:vMerge/>
            <w:vAlign w:val="center"/>
          </w:tcPr>
          <w:p w14:paraId="05569BD1" w14:textId="77777777" w:rsidR="00F24B0F" w:rsidRPr="00A860B3" w:rsidRDefault="00F24B0F" w:rsidP="00975DA6">
            <w:pPr>
              <w:jc w:val="center"/>
              <w:rPr>
                <w:rFonts w:ascii="Times New Roman" w:hAnsi="Times New Roman" w:cs="Times New Roman"/>
                <w:b/>
                <w:sz w:val="22"/>
                <w:szCs w:val="22"/>
                <w:lang w:val="sr-Cyrl-CS"/>
              </w:rPr>
            </w:pPr>
          </w:p>
        </w:tc>
        <w:tc>
          <w:tcPr>
            <w:tcW w:w="316" w:type="pct"/>
            <w:vAlign w:val="center"/>
          </w:tcPr>
          <w:p w14:paraId="05569BD2" w14:textId="77777777" w:rsidR="00F24B0F" w:rsidRPr="00A860B3" w:rsidRDefault="00F24B0F" w:rsidP="00975DA6">
            <w:pPr>
              <w:pStyle w:val="Default"/>
              <w:jc w:val="center"/>
              <w:rPr>
                <w:b/>
                <w:color w:val="auto"/>
                <w:sz w:val="22"/>
                <w:szCs w:val="22"/>
              </w:rPr>
            </w:pPr>
          </w:p>
        </w:tc>
        <w:tc>
          <w:tcPr>
            <w:tcW w:w="590" w:type="pct"/>
            <w:vAlign w:val="center"/>
          </w:tcPr>
          <w:p w14:paraId="05569BD3" w14:textId="77777777" w:rsidR="00F24B0F" w:rsidRPr="00A860B3" w:rsidRDefault="00F24B0F" w:rsidP="00975DA6">
            <w:pPr>
              <w:jc w:val="center"/>
              <w:rPr>
                <w:rFonts w:ascii="Times New Roman" w:hAnsi="Times New Roman" w:cs="Times New Roman"/>
                <w:b/>
                <w:sz w:val="22"/>
                <w:szCs w:val="22"/>
              </w:rPr>
            </w:pPr>
          </w:p>
        </w:tc>
        <w:tc>
          <w:tcPr>
            <w:tcW w:w="408" w:type="pct"/>
            <w:vAlign w:val="center"/>
          </w:tcPr>
          <w:p w14:paraId="05569BD4" w14:textId="77777777" w:rsidR="00F24B0F" w:rsidRPr="00A860B3" w:rsidRDefault="00F24B0F" w:rsidP="00975DA6">
            <w:pPr>
              <w:jc w:val="center"/>
              <w:rPr>
                <w:rFonts w:ascii="Times New Roman" w:hAnsi="Times New Roman" w:cs="Times New Roman"/>
                <w:b/>
                <w:sz w:val="22"/>
                <w:szCs w:val="22"/>
              </w:rPr>
            </w:pPr>
          </w:p>
        </w:tc>
        <w:tc>
          <w:tcPr>
            <w:tcW w:w="263" w:type="pct"/>
            <w:vAlign w:val="center"/>
          </w:tcPr>
          <w:p w14:paraId="05569BD5" w14:textId="77777777" w:rsidR="00F24B0F" w:rsidRPr="00A860B3" w:rsidRDefault="00F24B0F" w:rsidP="00975DA6">
            <w:pPr>
              <w:jc w:val="center"/>
              <w:rPr>
                <w:rFonts w:ascii="Times New Roman" w:hAnsi="Times New Roman" w:cs="Times New Roman"/>
                <w:b/>
                <w:sz w:val="22"/>
                <w:szCs w:val="22"/>
              </w:rPr>
            </w:pPr>
          </w:p>
          <w:p w14:paraId="05569BD6" w14:textId="77777777" w:rsidR="00F24B0F" w:rsidRPr="00A860B3" w:rsidRDefault="00F24B0F" w:rsidP="00975DA6">
            <w:pPr>
              <w:jc w:val="center"/>
              <w:rPr>
                <w:rFonts w:ascii="Times New Roman" w:hAnsi="Times New Roman" w:cs="Times New Roman"/>
                <w:b/>
                <w:sz w:val="22"/>
                <w:szCs w:val="22"/>
              </w:rPr>
            </w:pPr>
            <w:r w:rsidRPr="00A860B3">
              <w:rPr>
                <w:rFonts w:ascii="Times New Roman" w:hAnsi="Times New Roman" w:cs="Times New Roman"/>
                <w:b/>
                <w:sz w:val="22"/>
                <w:szCs w:val="22"/>
              </w:rPr>
              <w:t>P</w:t>
            </w:r>
          </w:p>
          <w:p w14:paraId="05569BD7" w14:textId="77777777" w:rsidR="00F24B0F" w:rsidRPr="00A860B3" w:rsidRDefault="00F24B0F" w:rsidP="00975DA6">
            <w:pPr>
              <w:jc w:val="center"/>
              <w:rPr>
                <w:rFonts w:ascii="Times New Roman" w:hAnsi="Times New Roman" w:cs="Times New Roman"/>
                <w:b/>
                <w:sz w:val="22"/>
                <w:szCs w:val="22"/>
              </w:rPr>
            </w:pPr>
          </w:p>
        </w:tc>
        <w:tc>
          <w:tcPr>
            <w:tcW w:w="2012" w:type="pct"/>
            <w:vAlign w:val="center"/>
          </w:tcPr>
          <w:p w14:paraId="05569BD8" w14:textId="5A6F3876" w:rsidR="00F24B0F" w:rsidRPr="00777EEB" w:rsidRDefault="00F24B0F" w:rsidP="00BA7DDD">
            <w:pPr>
              <w:autoSpaceDE w:val="0"/>
              <w:autoSpaceDN w:val="0"/>
              <w:adjustRightInd w:val="0"/>
              <w:jc w:val="center"/>
              <w:rPr>
                <w:rFonts w:ascii="Times New Roman" w:hAnsi="Times New Roman" w:cs="Times New Roman"/>
                <w:sz w:val="22"/>
                <w:szCs w:val="22"/>
              </w:rPr>
            </w:pPr>
            <w:r w:rsidRPr="00FD2F26">
              <w:rPr>
                <w:rFonts w:ascii="Times New Roman" w:hAnsi="Times New Roman" w:cs="Times New Roman"/>
                <w:sz w:val="22"/>
                <w:szCs w:val="22"/>
              </w:rPr>
              <w:t>Experimental design and data analysis using MVA techniques</w:t>
            </w:r>
          </w:p>
        </w:tc>
        <w:tc>
          <w:tcPr>
            <w:tcW w:w="1066" w:type="pct"/>
            <w:vMerge/>
            <w:vAlign w:val="center"/>
          </w:tcPr>
          <w:p w14:paraId="05569BD9" w14:textId="77777777" w:rsidR="00F24B0F" w:rsidRPr="00A860B3" w:rsidRDefault="00F24B0F" w:rsidP="00A46A68">
            <w:pPr>
              <w:jc w:val="center"/>
              <w:rPr>
                <w:rFonts w:ascii="Times New Roman" w:hAnsi="Times New Roman" w:cs="Times New Roman"/>
                <w:strike/>
                <w:sz w:val="22"/>
                <w:szCs w:val="22"/>
              </w:rPr>
            </w:pPr>
          </w:p>
        </w:tc>
      </w:tr>
      <w:tr w:rsidR="00F24B0F" w:rsidRPr="00A860B3" w14:paraId="05569BE2" w14:textId="77777777" w:rsidTr="00502AB2">
        <w:trPr>
          <w:cantSplit/>
          <w:trHeight w:val="719"/>
          <w:jc w:val="center"/>
        </w:trPr>
        <w:tc>
          <w:tcPr>
            <w:tcW w:w="345" w:type="pct"/>
            <w:vMerge/>
            <w:vAlign w:val="center"/>
          </w:tcPr>
          <w:p w14:paraId="05569BDB" w14:textId="77777777" w:rsidR="00F24B0F" w:rsidRPr="00A860B3" w:rsidRDefault="00F24B0F" w:rsidP="00975DA6">
            <w:pPr>
              <w:jc w:val="center"/>
              <w:rPr>
                <w:rFonts w:ascii="Times New Roman" w:hAnsi="Times New Roman" w:cs="Times New Roman"/>
                <w:b/>
                <w:sz w:val="22"/>
                <w:szCs w:val="22"/>
                <w:lang w:val="sr-Cyrl-CS"/>
              </w:rPr>
            </w:pPr>
          </w:p>
        </w:tc>
        <w:tc>
          <w:tcPr>
            <w:tcW w:w="316" w:type="pct"/>
            <w:vAlign w:val="center"/>
          </w:tcPr>
          <w:p w14:paraId="05569BDC" w14:textId="77777777" w:rsidR="00F24B0F" w:rsidRPr="00A860B3" w:rsidRDefault="00F24B0F" w:rsidP="00975DA6">
            <w:pPr>
              <w:pStyle w:val="Default"/>
              <w:jc w:val="center"/>
              <w:rPr>
                <w:b/>
                <w:color w:val="auto"/>
                <w:sz w:val="22"/>
                <w:szCs w:val="22"/>
              </w:rPr>
            </w:pPr>
          </w:p>
        </w:tc>
        <w:tc>
          <w:tcPr>
            <w:tcW w:w="590" w:type="pct"/>
            <w:vAlign w:val="center"/>
          </w:tcPr>
          <w:p w14:paraId="05569BDD" w14:textId="77777777" w:rsidR="00F24B0F" w:rsidRPr="00A860B3" w:rsidRDefault="00F24B0F" w:rsidP="00975DA6">
            <w:pPr>
              <w:jc w:val="center"/>
              <w:rPr>
                <w:rFonts w:ascii="Times New Roman" w:hAnsi="Times New Roman" w:cs="Times New Roman"/>
                <w:b/>
                <w:sz w:val="22"/>
                <w:szCs w:val="22"/>
              </w:rPr>
            </w:pPr>
          </w:p>
        </w:tc>
        <w:tc>
          <w:tcPr>
            <w:tcW w:w="408" w:type="pct"/>
            <w:vAlign w:val="center"/>
          </w:tcPr>
          <w:p w14:paraId="05569BDE" w14:textId="77777777" w:rsidR="00F24B0F" w:rsidRPr="00A860B3" w:rsidRDefault="00F24B0F" w:rsidP="00975DA6">
            <w:pPr>
              <w:jc w:val="center"/>
              <w:rPr>
                <w:rFonts w:ascii="Times New Roman" w:hAnsi="Times New Roman" w:cs="Times New Roman"/>
                <w:b/>
                <w:sz w:val="22"/>
                <w:szCs w:val="22"/>
              </w:rPr>
            </w:pPr>
          </w:p>
        </w:tc>
        <w:tc>
          <w:tcPr>
            <w:tcW w:w="263" w:type="pct"/>
            <w:vAlign w:val="center"/>
          </w:tcPr>
          <w:p w14:paraId="05569BDF" w14:textId="77777777" w:rsidR="00F24B0F" w:rsidRPr="00A860B3" w:rsidRDefault="00F24B0F" w:rsidP="00975DA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2012" w:type="pct"/>
            <w:vAlign w:val="center"/>
          </w:tcPr>
          <w:p w14:paraId="05569BE0" w14:textId="77777777" w:rsidR="00F24B0F" w:rsidRPr="00A860B3" w:rsidRDefault="00F24B0F" w:rsidP="00BA7DDD">
            <w:pPr>
              <w:pStyle w:val="Default"/>
              <w:jc w:val="center"/>
              <w:rPr>
                <w:sz w:val="22"/>
                <w:szCs w:val="22"/>
                <w:lang w:val="ru-RU"/>
              </w:rPr>
            </w:pPr>
            <w:r w:rsidRPr="00FD2F26">
              <w:rPr>
                <w:sz w:val="22"/>
                <w:szCs w:val="22"/>
              </w:rPr>
              <w:t>Application of Principal Component Analysis (PCA) in pharmacy</w:t>
            </w:r>
          </w:p>
        </w:tc>
        <w:tc>
          <w:tcPr>
            <w:tcW w:w="1066" w:type="pct"/>
            <w:vMerge/>
            <w:vAlign w:val="center"/>
          </w:tcPr>
          <w:p w14:paraId="05569BE1" w14:textId="77777777" w:rsidR="00F24B0F" w:rsidRPr="00A860B3" w:rsidRDefault="00F24B0F" w:rsidP="00A46A68">
            <w:pPr>
              <w:jc w:val="center"/>
              <w:rPr>
                <w:rFonts w:ascii="Times New Roman" w:hAnsi="Times New Roman" w:cs="Times New Roman"/>
                <w:sz w:val="22"/>
                <w:szCs w:val="22"/>
              </w:rPr>
            </w:pPr>
          </w:p>
        </w:tc>
      </w:tr>
      <w:tr w:rsidR="000C5526" w:rsidRPr="00A860B3" w14:paraId="05569BEA" w14:textId="77777777" w:rsidTr="00502AB2">
        <w:trPr>
          <w:cantSplit/>
          <w:trHeight w:val="747"/>
          <w:jc w:val="center"/>
        </w:trPr>
        <w:tc>
          <w:tcPr>
            <w:tcW w:w="345" w:type="pct"/>
            <w:vMerge w:val="restart"/>
            <w:vAlign w:val="center"/>
          </w:tcPr>
          <w:p w14:paraId="05569BE3" w14:textId="77777777" w:rsidR="000C5526" w:rsidRPr="00A860B3" w:rsidRDefault="000C5526" w:rsidP="000C552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14</w:t>
            </w:r>
          </w:p>
        </w:tc>
        <w:tc>
          <w:tcPr>
            <w:tcW w:w="316" w:type="pct"/>
            <w:vAlign w:val="center"/>
          </w:tcPr>
          <w:p w14:paraId="05569BE4" w14:textId="77777777" w:rsidR="000C5526" w:rsidRPr="00A860B3" w:rsidRDefault="000C5526" w:rsidP="000C5526">
            <w:pPr>
              <w:pStyle w:val="Default"/>
              <w:jc w:val="center"/>
              <w:rPr>
                <w:b/>
                <w:color w:val="auto"/>
                <w:sz w:val="22"/>
                <w:szCs w:val="22"/>
              </w:rPr>
            </w:pPr>
          </w:p>
        </w:tc>
        <w:tc>
          <w:tcPr>
            <w:tcW w:w="590" w:type="pct"/>
            <w:vAlign w:val="center"/>
          </w:tcPr>
          <w:p w14:paraId="05569BE5" w14:textId="77777777" w:rsidR="000C5526" w:rsidRPr="00A860B3" w:rsidRDefault="000C5526" w:rsidP="000C5526">
            <w:pPr>
              <w:jc w:val="center"/>
              <w:rPr>
                <w:rFonts w:ascii="Times New Roman" w:hAnsi="Times New Roman" w:cs="Times New Roman"/>
                <w:b/>
                <w:sz w:val="22"/>
                <w:szCs w:val="22"/>
              </w:rPr>
            </w:pPr>
          </w:p>
        </w:tc>
        <w:tc>
          <w:tcPr>
            <w:tcW w:w="408" w:type="pct"/>
            <w:vAlign w:val="center"/>
          </w:tcPr>
          <w:p w14:paraId="05569BE6" w14:textId="77777777" w:rsidR="000C5526" w:rsidRPr="00A860B3" w:rsidRDefault="000C5526" w:rsidP="000C5526">
            <w:pPr>
              <w:jc w:val="center"/>
              <w:rPr>
                <w:rFonts w:ascii="Times New Roman" w:hAnsi="Times New Roman" w:cs="Times New Roman"/>
                <w:b/>
                <w:sz w:val="22"/>
                <w:szCs w:val="22"/>
              </w:rPr>
            </w:pPr>
          </w:p>
        </w:tc>
        <w:tc>
          <w:tcPr>
            <w:tcW w:w="263" w:type="pct"/>
            <w:vAlign w:val="center"/>
          </w:tcPr>
          <w:p w14:paraId="05569BE7" w14:textId="77777777" w:rsidR="000C5526" w:rsidRPr="00A860B3" w:rsidRDefault="000C5526" w:rsidP="000C5526">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2012" w:type="pct"/>
            <w:vAlign w:val="center"/>
          </w:tcPr>
          <w:p w14:paraId="05569BE8" w14:textId="259F3BF7" w:rsidR="000C5526" w:rsidRPr="00A860B3" w:rsidRDefault="000C5526" w:rsidP="00BA7DDD">
            <w:pPr>
              <w:jc w:val="center"/>
              <w:rPr>
                <w:rFonts w:ascii="Times New Roman" w:hAnsi="Times New Roman" w:cs="Times New Roman"/>
                <w:sz w:val="22"/>
                <w:szCs w:val="22"/>
                <w:lang w:val="sr-Cyrl-CS"/>
              </w:rPr>
            </w:pPr>
            <w:r>
              <w:rPr>
                <w:rFonts w:ascii="Times New Roman" w:hAnsi="Times New Roman" w:cs="Times New Roman"/>
                <w:sz w:val="22"/>
                <w:szCs w:val="22"/>
              </w:rPr>
              <w:t>Calculations of the basic parameters that determine drug absorption: area under the curve (AUC) and bioavailability</w:t>
            </w:r>
          </w:p>
        </w:tc>
        <w:tc>
          <w:tcPr>
            <w:tcW w:w="1066" w:type="pct"/>
            <w:vMerge w:val="restart"/>
            <w:vAlign w:val="center"/>
          </w:tcPr>
          <w:p w14:paraId="05569BE9" w14:textId="7C7D246D" w:rsidR="000C5526" w:rsidRPr="00A860B3" w:rsidRDefault="00214008" w:rsidP="00A46A68">
            <w:pPr>
              <w:pStyle w:val="Default"/>
              <w:jc w:val="center"/>
              <w:rPr>
                <w:color w:val="auto"/>
                <w:sz w:val="22"/>
                <w:szCs w:val="22"/>
              </w:rPr>
            </w:pPr>
            <w:r w:rsidRPr="00214008">
              <w:rPr>
                <w:color w:val="auto"/>
                <w:sz w:val="22"/>
                <w:szCs w:val="22"/>
              </w:rPr>
              <w:t>Asst. Prof. Miloš Milosavljević</w:t>
            </w:r>
          </w:p>
        </w:tc>
      </w:tr>
      <w:tr w:rsidR="000C5526" w:rsidRPr="00A860B3" w14:paraId="05569BF4" w14:textId="77777777" w:rsidTr="00276315">
        <w:trPr>
          <w:cantSplit/>
          <w:trHeight w:val="966"/>
          <w:jc w:val="center"/>
        </w:trPr>
        <w:tc>
          <w:tcPr>
            <w:tcW w:w="345" w:type="pct"/>
            <w:vMerge/>
            <w:vAlign w:val="center"/>
          </w:tcPr>
          <w:p w14:paraId="05569BEB" w14:textId="77777777" w:rsidR="000C5526" w:rsidRPr="00A860B3" w:rsidRDefault="000C5526" w:rsidP="000C5526">
            <w:pPr>
              <w:jc w:val="center"/>
              <w:rPr>
                <w:rFonts w:ascii="Times New Roman" w:hAnsi="Times New Roman" w:cs="Times New Roman"/>
                <w:b/>
                <w:sz w:val="22"/>
                <w:szCs w:val="22"/>
              </w:rPr>
            </w:pPr>
          </w:p>
        </w:tc>
        <w:tc>
          <w:tcPr>
            <w:tcW w:w="316" w:type="pct"/>
            <w:vAlign w:val="center"/>
          </w:tcPr>
          <w:p w14:paraId="05569BEC" w14:textId="77777777" w:rsidR="000C5526" w:rsidRPr="00A860B3" w:rsidRDefault="000C5526" w:rsidP="000C5526">
            <w:pPr>
              <w:pStyle w:val="Default"/>
              <w:jc w:val="center"/>
              <w:rPr>
                <w:b/>
                <w:color w:val="auto"/>
                <w:sz w:val="22"/>
                <w:szCs w:val="22"/>
              </w:rPr>
            </w:pPr>
          </w:p>
        </w:tc>
        <w:tc>
          <w:tcPr>
            <w:tcW w:w="590" w:type="pct"/>
            <w:vAlign w:val="center"/>
          </w:tcPr>
          <w:p w14:paraId="05569BED" w14:textId="77777777" w:rsidR="000C5526" w:rsidRPr="00A860B3" w:rsidRDefault="000C5526" w:rsidP="000C5526">
            <w:pPr>
              <w:jc w:val="center"/>
              <w:rPr>
                <w:rFonts w:ascii="Times New Roman" w:hAnsi="Times New Roman" w:cs="Times New Roman"/>
                <w:b/>
                <w:sz w:val="22"/>
                <w:szCs w:val="22"/>
              </w:rPr>
            </w:pPr>
          </w:p>
        </w:tc>
        <w:tc>
          <w:tcPr>
            <w:tcW w:w="408" w:type="pct"/>
            <w:vAlign w:val="center"/>
          </w:tcPr>
          <w:p w14:paraId="05569BEE" w14:textId="77777777" w:rsidR="000C5526" w:rsidRPr="00A860B3" w:rsidRDefault="000C5526" w:rsidP="000C5526">
            <w:pPr>
              <w:jc w:val="center"/>
              <w:rPr>
                <w:rFonts w:ascii="Times New Roman" w:hAnsi="Times New Roman" w:cs="Times New Roman"/>
                <w:b/>
                <w:sz w:val="22"/>
                <w:szCs w:val="22"/>
              </w:rPr>
            </w:pPr>
          </w:p>
        </w:tc>
        <w:tc>
          <w:tcPr>
            <w:tcW w:w="263" w:type="pct"/>
            <w:vAlign w:val="center"/>
          </w:tcPr>
          <w:p w14:paraId="05569BEF" w14:textId="77777777" w:rsidR="000C5526" w:rsidRPr="00A860B3" w:rsidRDefault="000C5526" w:rsidP="000C5526">
            <w:pPr>
              <w:jc w:val="center"/>
              <w:rPr>
                <w:rFonts w:ascii="Times New Roman" w:hAnsi="Times New Roman" w:cs="Times New Roman"/>
                <w:b/>
                <w:sz w:val="22"/>
                <w:szCs w:val="22"/>
              </w:rPr>
            </w:pPr>
          </w:p>
          <w:p w14:paraId="05569BF0" w14:textId="77777777" w:rsidR="000C5526" w:rsidRPr="00A860B3" w:rsidRDefault="000C5526" w:rsidP="000C5526">
            <w:pPr>
              <w:jc w:val="center"/>
              <w:rPr>
                <w:rFonts w:ascii="Times New Roman" w:hAnsi="Times New Roman" w:cs="Times New Roman"/>
                <w:b/>
                <w:sz w:val="22"/>
                <w:szCs w:val="22"/>
              </w:rPr>
            </w:pPr>
            <w:r w:rsidRPr="00A860B3">
              <w:rPr>
                <w:rFonts w:ascii="Times New Roman" w:hAnsi="Times New Roman" w:cs="Times New Roman"/>
                <w:b/>
                <w:sz w:val="22"/>
                <w:szCs w:val="22"/>
              </w:rPr>
              <w:t>P</w:t>
            </w:r>
          </w:p>
          <w:p w14:paraId="05569BF1" w14:textId="77777777" w:rsidR="000C5526" w:rsidRPr="00A860B3" w:rsidRDefault="000C5526" w:rsidP="000C5526">
            <w:pPr>
              <w:jc w:val="center"/>
              <w:rPr>
                <w:rFonts w:ascii="Times New Roman" w:hAnsi="Times New Roman" w:cs="Times New Roman"/>
                <w:b/>
                <w:sz w:val="22"/>
                <w:szCs w:val="22"/>
              </w:rPr>
            </w:pPr>
          </w:p>
        </w:tc>
        <w:tc>
          <w:tcPr>
            <w:tcW w:w="2012" w:type="pct"/>
            <w:vAlign w:val="center"/>
          </w:tcPr>
          <w:p w14:paraId="05569BF2" w14:textId="68CC2814" w:rsidR="000C5526" w:rsidRPr="00777EEB" w:rsidRDefault="000C5526" w:rsidP="00BA7DDD">
            <w:pPr>
              <w:pStyle w:val="Default"/>
              <w:jc w:val="center"/>
              <w:rPr>
                <w:color w:val="auto"/>
                <w:sz w:val="22"/>
                <w:szCs w:val="22"/>
              </w:rPr>
            </w:pPr>
            <w:r>
              <w:rPr>
                <w:color w:val="auto"/>
                <w:sz w:val="22"/>
                <w:szCs w:val="22"/>
              </w:rPr>
              <w:t>Volume of distribution: calculation and practical implication</w:t>
            </w:r>
          </w:p>
        </w:tc>
        <w:tc>
          <w:tcPr>
            <w:tcW w:w="1066" w:type="pct"/>
            <w:vMerge/>
            <w:vAlign w:val="center"/>
          </w:tcPr>
          <w:p w14:paraId="05569BF3" w14:textId="77777777" w:rsidR="000C5526" w:rsidRPr="00A860B3" w:rsidRDefault="000C5526" w:rsidP="000C5526">
            <w:pPr>
              <w:rPr>
                <w:rFonts w:ascii="Times New Roman" w:hAnsi="Times New Roman" w:cs="Times New Roman"/>
                <w:sz w:val="22"/>
                <w:szCs w:val="22"/>
                <w:lang w:val="ru-RU"/>
              </w:rPr>
            </w:pPr>
          </w:p>
        </w:tc>
      </w:tr>
      <w:tr w:rsidR="000C5526" w:rsidRPr="00A860B3" w14:paraId="05569BFC" w14:textId="77777777" w:rsidTr="00276315">
        <w:trPr>
          <w:cantSplit/>
          <w:trHeight w:val="966"/>
          <w:jc w:val="center"/>
        </w:trPr>
        <w:tc>
          <w:tcPr>
            <w:tcW w:w="345" w:type="pct"/>
            <w:vMerge/>
            <w:vAlign w:val="center"/>
          </w:tcPr>
          <w:p w14:paraId="05569BF5" w14:textId="77777777" w:rsidR="000C5526" w:rsidRPr="00A860B3" w:rsidRDefault="000C5526" w:rsidP="000C5526">
            <w:pPr>
              <w:jc w:val="center"/>
              <w:rPr>
                <w:rFonts w:ascii="Times New Roman" w:hAnsi="Times New Roman" w:cs="Times New Roman"/>
                <w:b/>
                <w:sz w:val="22"/>
                <w:szCs w:val="22"/>
              </w:rPr>
            </w:pPr>
          </w:p>
        </w:tc>
        <w:tc>
          <w:tcPr>
            <w:tcW w:w="316" w:type="pct"/>
            <w:vAlign w:val="center"/>
          </w:tcPr>
          <w:p w14:paraId="05569BF6" w14:textId="77777777" w:rsidR="000C5526" w:rsidRPr="00A860B3" w:rsidRDefault="000C5526" w:rsidP="000C5526">
            <w:pPr>
              <w:pStyle w:val="Default"/>
              <w:jc w:val="center"/>
              <w:rPr>
                <w:b/>
                <w:color w:val="auto"/>
                <w:sz w:val="22"/>
                <w:szCs w:val="22"/>
              </w:rPr>
            </w:pPr>
          </w:p>
        </w:tc>
        <w:tc>
          <w:tcPr>
            <w:tcW w:w="590" w:type="pct"/>
            <w:vAlign w:val="center"/>
          </w:tcPr>
          <w:p w14:paraId="05569BF7" w14:textId="77777777" w:rsidR="000C5526" w:rsidRPr="00A860B3" w:rsidRDefault="000C5526" w:rsidP="000C5526">
            <w:pPr>
              <w:jc w:val="center"/>
              <w:rPr>
                <w:rFonts w:ascii="Times New Roman" w:hAnsi="Times New Roman" w:cs="Times New Roman"/>
                <w:b/>
                <w:sz w:val="22"/>
                <w:szCs w:val="22"/>
              </w:rPr>
            </w:pPr>
          </w:p>
        </w:tc>
        <w:tc>
          <w:tcPr>
            <w:tcW w:w="408" w:type="pct"/>
            <w:vAlign w:val="center"/>
          </w:tcPr>
          <w:p w14:paraId="05569BF8" w14:textId="77777777" w:rsidR="000C5526" w:rsidRPr="00A860B3" w:rsidRDefault="000C5526" w:rsidP="000C5526">
            <w:pPr>
              <w:jc w:val="center"/>
              <w:rPr>
                <w:rFonts w:ascii="Times New Roman" w:hAnsi="Times New Roman" w:cs="Times New Roman"/>
                <w:b/>
                <w:sz w:val="22"/>
                <w:szCs w:val="22"/>
              </w:rPr>
            </w:pPr>
          </w:p>
        </w:tc>
        <w:tc>
          <w:tcPr>
            <w:tcW w:w="263" w:type="pct"/>
            <w:vAlign w:val="center"/>
          </w:tcPr>
          <w:p w14:paraId="05569BF9" w14:textId="77777777" w:rsidR="000C5526" w:rsidRPr="00A860B3" w:rsidRDefault="000C5526" w:rsidP="000C5526">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2012" w:type="pct"/>
            <w:vAlign w:val="center"/>
          </w:tcPr>
          <w:p w14:paraId="05569BFA" w14:textId="7B2A6DB0" w:rsidR="000C5526" w:rsidRPr="00A860B3" w:rsidRDefault="000C5526" w:rsidP="00BA7DDD">
            <w:pPr>
              <w:pStyle w:val="Default"/>
              <w:jc w:val="center"/>
              <w:rPr>
                <w:sz w:val="22"/>
                <w:szCs w:val="22"/>
                <w:lang w:val="ru-RU"/>
              </w:rPr>
            </w:pPr>
            <w:r>
              <w:rPr>
                <w:sz w:val="22"/>
                <w:szCs w:val="22"/>
              </w:rPr>
              <w:t>Calculation of parameters that determine drug elimination: drug clearance, elimination half-time and the elimination rate constant</w:t>
            </w:r>
          </w:p>
        </w:tc>
        <w:tc>
          <w:tcPr>
            <w:tcW w:w="1066" w:type="pct"/>
            <w:vMerge/>
            <w:vAlign w:val="center"/>
          </w:tcPr>
          <w:p w14:paraId="05569BFB" w14:textId="77777777" w:rsidR="000C5526" w:rsidRPr="00A860B3" w:rsidRDefault="000C5526" w:rsidP="000C5526">
            <w:pPr>
              <w:rPr>
                <w:rFonts w:ascii="Times New Roman" w:hAnsi="Times New Roman" w:cs="Times New Roman"/>
                <w:sz w:val="22"/>
                <w:szCs w:val="22"/>
              </w:rPr>
            </w:pPr>
          </w:p>
        </w:tc>
      </w:tr>
      <w:tr w:rsidR="00BA7DDD" w:rsidRPr="00A860B3" w14:paraId="05569C04" w14:textId="77777777" w:rsidTr="00502AB2">
        <w:trPr>
          <w:cantSplit/>
          <w:trHeight w:val="840"/>
          <w:jc w:val="center"/>
        </w:trPr>
        <w:tc>
          <w:tcPr>
            <w:tcW w:w="345" w:type="pct"/>
            <w:vMerge w:val="restart"/>
            <w:vAlign w:val="center"/>
          </w:tcPr>
          <w:p w14:paraId="05569BFD" w14:textId="77777777" w:rsidR="00BA7DDD" w:rsidRPr="00A860B3" w:rsidRDefault="00BA7DDD" w:rsidP="00BA7DDD">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15</w:t>
            </w:r>
          </w:p>
        </w:tc>
        <w:tc>
          <w:tcPr>
            <w:tcW w:w="316" w:type="pct"/>
            <w:vAlign w:val="center"/>
          </w:tcPr>
          <w:p w14:paraId="05569BFE" w14:textId="77777777" w:rsidR="00BA7DDD" w:rsidRPr="00A860B3" w:rsidRDefault="00BA7DDD" w:rsidP="00BA7DDD">
            <w:pPr>
              <w:pStyle w:val="Default"/>
              <w:jc w:val="center"/>
              <w:rPr>
                <w:b/>
                <w:color w:val="auto"/>
                <w:sz w:val="22"/>
                <w:szCs w:val="22"/>
              </w:rPr>
            </w:pPr>
          </w:p>
        </w:tc>
        <w:tc>
          <w:tcPr>
            <w:tcW w:w="590" w:type="pct"/>
            <w:vAlign w:val="center"/>
          </w:tcPr>
          <w:p w14:paraId="05569BFF" w14:textId="77777777" w:rsidR="00BA7DDD" w:rsidRPr="00A860B3" w:rsidRDefault="00BA7DDD" w:rsidP="00BA7DDD">
            <w:pPr>
              <w:jc w:val="center"/>
              <w:rPr>
                <w:rFonts w:ascii="Times New Roman" w:hAnsi="Times New Roman" w:cs="Times New Roman"/>
                <w:b/>
                <w:sz w:val="22"/>
                <w:szCs w:val="22"/>
              </w:rPr>
            </w:pPr>
          </w:p>
        </w:tc>
        <w:tc>
          <w:tcPr>
            <w:tcW w:w="408" w:type="pct"/>
            <w:vAlign w:val="center"/>
          </w:tcPr>
          <w:p w14:paraId="05569C00" w14:textId="77777777" w:rsidR="00BA7DDD" w:rsidRPr="00A860B3" w:rsidRDefault="00BA7DDD" w:rsidP="00BA7DDD">
            <w:pPr>
              <w:jc w:val="center"/>
              <w:rPr>
                <w:rFonts w:ascii="Times New Roman" w:hAnsi="Times New Roman" w:cs="Times New Roman"/>
                <w:b/>
                <w:sz w:val="22"/>
                <w:szCs w:val="22"/>
              </w:rPr>
            </w:pPr>
          </w:p>
        </w:tc>
        <w:tc>
          <w:tcPr>
            <w:tcW w:w="263" w:type="pct"/>
            <w:vAlign w:val="center"/>
          </w:tcPr>
          <w:p w14:paraId="05569C01" w14:textId="77777777" w:rsidR="00BA7DDD" w:rsidRPr="00A860B3" w:rsidRDefault="00BA7DDD" w:rsidP="00BA7DDD">
            <w:pPr>
              <w:jc w:val="center"/>
              <w:rPr>
                <w:rFonts w:ascii="Times New Roman" w:hAnsi="Times New Roman" w:cs="Times New Roman"/>
                <w:b/>
                <w:sz w:val="22"/>
                <w:szCs w:val="22"/>
                <w:lang w:val="sr-Cyrl-CS"/>
              </w:rPr>
            </w:pPr>
            <w:r w:rsidRPr="00A860B3">
              <w:rPr>
                <w:rFonts w:ascii="Times New Roman" w:hAnsi="Times New Roman" w:cs="Times New Roman"/>
                <w:b/>
                <w:sz w:val="22"/>
                <w:szCs w:val="22"/>
              </w:rPr>
              <w:t>L</w:t>
            </w:r>
          </w:p>
        </w:tc>
        <w:tc>
          <w:tcPr>
            <w:tcW w:w="2012" w:type="pct"/>
            <w:vAlign w:val="center"/>
          </w:tcPr>
          <w:p w14:paraId="05569C02" w14:textId="4405344D" w:rsidR="00BA7DDD" w:rsidRPr="00A860B3" w:rsidRDefault="00BA7DDD" w:rsidP="00BA7DDD">
            <w:pPr>
              <w:pStyle w:val="Default"/>
              <w:spacing w:before="100" w:after="100"/>
              <w:jc w:val="center"/>
              <w:rPr>
                <w:sz w:val="22"/>
                <w:szCs w:val="22"/>
                <w:lang w:val="sr-Cyrl-CS"/>
              </w:rPr>
            </w:pPr>
            <w:r>
              <w:rPr>
                <w:sz w:val="22"/>
                <w:szCs w:val="22"/>
              </w:rPr>
              <w:t>Pharmacodynamics and quantitative relationships underlying the actions of drugs</w:t>
            </w:r>
          </w:p>
        </w:tc>
        <w:tc>
          <w:tcPr>
            <w:tcW w:w="1066" w:type="pct"/>
            <w:vMerge w:val="restart"/>
            <w:vAlign w:val="center"/>
          </w:tcPr>
          <w:p w14:paraId="05569C03" w14:textId="5D0D9B9C" w:rsidR="00BA7DDD" w:rsidRPr="00A860B3" w:rsidRDefault="00BA7DDD" w:rsidP="00BA7DDD">
            <w:pPr>
              <w:pStyle w:val="Default"/>
              <w:jc w:val="center"/>
              <w:rPr>
                <w:color w:val="auto"/>
                <w:sz w:val="22"/>
                <w:szCs w:val="22"/>
                <w:lang w:val="sr-Cyrl-CS"/>
              </w:rPr>
            </w:pPr>
            <w:r>
              <w:rPr>
                <w:color w:val="auto"/>
                <w:sz w:val="22"/>
                <w:szCs w:val="22"/>
              </w:rPr>
              <w:t>Asst. Prof. Ana Pejčić</w:t>
            </w:r>
          </w:p>
        </w:tc>
      </w:tr>
      <w:tr w:rsidR="00BA7DDD" w:rsidRPr="00A860B3" w14:paraId="05569C0E" w14:textId="77777777" w:rsidTr="00276315">
        <w:trPr>
          <w:cantSplit/>
          <w:trHeight w:val="966"/>
          <w:jc w:val="center"/>
        </w:trPr>
        <w:tc>
          <w:tcPr>
            <w:tcW w:w="345" w:type="pct"/>
            <w:vMerge/>
            <w:vAlign w:val="center"/>
          </w:tcPr>
          <w:p w14:paraId="05569C05" w14:textId="77777777" w:rsidR="00BA7DDD" w:rsidRPr="00A860B3" w:rsidRDefault="00BA7DDD" w:rsidP="00BA7DDD">
            <w:pPr>
              <w:jc w:val="center"/>
              <w:rPr>
                <w:rFonts w:ascii="Times New Roman" w:hAnsi="Times New Roman" w:cs="Times New Roman"/>
                <w:b/>
                <w:sz w:val="22"/>
                <w:szCs w:val="22"/>
                <w:lang w:val="sr-Cyrl-CS"/>
              </w:rPr>
            </w:pPr>
          </w:p>
        </w:tc>
        <w:tc>
          <w:tcPr>
            <w:tcW w:w="316" w:type="pct"/>
            <w:vAlign w:val="center"/>
          </w:tcPr>
          <w:p w14:paraId="05569C06" w14:textId="77777777" w:rsidR="00BA7DDD" w:rsidRPr="00A860B3" w:rsidRDefault="00BA7DDD" w:rsidP="00BA7DDD">
            <w:pPr>
              <w:pStyle w:val="Default"/>
              <w:jc w:val="center"/>
              <w:rPr>
                <w:b/>
                <w:color w:val="auto"/>
                <w:sz w:val="22"/>
                <w:szCs w:val="22"/>
              </w:rPr>
            </w:pPr>
          </w:p>
        </w:tc>
        <w:tc>
          <w:tcPr>
            <w:tcW w:w="590" w:type="pct"/>
            <w:vAlign w:val="center"/>
          </w:tcPr>
          <w:p w14:paraId="05569C07" w14:textId="77777777" w:rsidR="00BA7DDD" w:rsidRPr="00A860B3" w:rsidRDefault="00BA7DDD" w:rsidP="00BA7DDD">
            <w:pPr>
              <w:jc w:val="center"/>
              <w:rPr>
                <w:rFonts w:ascii="Times New Roman" w:hAnsi="Times New Roman" w:cs="Times New Roman"/>
                <w:b/>
                <w:sz w:val="22"/>
                <w:szCs w:val="22"/>
              </w:rPr>
            </w:pPr>
          </w:p>
        </w:tc>
        <w:tc>
          <w:tcPr>
            <w:tcW w:w="408" w:type="pct"/>
            <w:vAlign w:val="center"/>
          </w:tcPr>
          <w:p w14:paraId="05569C08" w14:textId="77777777" w:rsidR="00BA7DDD" w:rsidRPr="00A860B3" w:rsidRDefault="00BA7DDD" w:rsidP="00BA7DDD">
            <w:pPr>
              <w:jc w:val="center"/>
              <w:rPr>
                <w:rFonts w:ascii="Times New Roman" w:hAnsi="Times New Roman" w:cs="Times New Roman"/>
                <w:b/>
                <w:sz w:val="22"/>
                <w:szCs w:val="22"/>
              </w:rPr>
            </w:pPr>
          </w:p>
        </w:tc>
        <w:tc>
          <w:tcPr>
            <w:tcW w:w="263" w:type="pct"/>
            <w:vAlign w:val="center"/>
          </w:tcPr>
          <w:p w14:paraId="05569C09" w14:textId="77777777" w:rsidR="00BA7DDD" w:rsidRPr="00A860B3" w:rsidRDefault="00BA7DDD" w:rsidP="00BA7DDD">
            <w:pPr>
              <w:jc w:val="center"/>
              <w:rPr>
                <w:rFonts w:ascii="Times New Roman" w:hAnsi="Times New Roman" w:cs="Times New Roman"/>
                <w:b/>
                <w:sz w:val="22"/>
                <w:szCs w:val="22"/>
              </w:rPr>
            </w:pPr>
          </w:p>
          <w:p w14:paraId="05569C0A" w14:textId="77777777" w:rsidR="00BA7DDD" w:rsidRPr="00A860B3" w:rsidRDefault="00BA7DDD" w:rsidP="00BA7DDD">
            <w:pPr>
              <w:jc w:val="center"/>
              <w:rPr>
                <w:rFonts w:ascii="Times New Roman" w:hAnsi="Times New Roman" w:cs="Times New Roman"/>
                <w:b/>
                <w:sz w:val="22"/>
                <w:szCs w:val="22"/>
              </w:rPr>
            </w:pPr>
            <w:r w:rsidRPr="00A860B3">
              <w:rPr>
                <w:rFonts w:ascii="Times New Roman" w:hAnsi="Times New Roman" w:cs="Times New Roman"/>
                <w:b/>
                <w:sz w:val="22"/>
                <w:szCs w:val="22"/>
              </w:rPr>
              <w:t>P</w:t>
            </w:r>
          </w:p>
          <w:p w14:paraId="05569C0B" w14:textId="77777777" w:rsidR="00BA7DDD" w:rsidRPr="00A860B3" w:rsidRDefault="00BA7DDD" w:rsidP="00BA7DDD">
            <w:pPr>
              <w:jc w:val="center"/>
              <w:rPr>
                <w:rFonts w:ascii="Times New Roman" w:hAnsi="Times New Roman" w:cs="Times New Roman"/>
                <w:b/>
                <w:sz w:val="22"/>
                <w:szCs w:val="22"/>
              </w:rPr>
            </w:pPr>
          </w:p>
        </w:tc>
        <w:tc>
          <w:tcPr>
            <w:tcW w:w="2012" w:type="pct"/>
            <w:vAlign w:val="center"/>
          </w:tcPr>
          <w:p w14:paraId="05569C0C" w14:textId="37732848" w:rsidR="00BA7DDD" w:rsidRPr="00A860B3" w:rsidRDefault="00BA7DDD" w:rsidP="00BA7DDD">
            <w:pPr>
              <w:pStyle w:val="Default"/>
              <w:spacing w:before="100" w:after="100"/>
              <w:jc w:val="center"/>
              <w:rPr>
                <w:color w:val="auto"/>
                <w:sz w:val="22"/>
                <w:szCs w:val="22"/>
                <w:lang w:val="sr-Cyrl-CS"/>
              </w:rPr>
            </w:pPr>
            <w:r>
              <w:rPr>
                <w:color w:val="auto"/>
                <w:sz w:val="22"/>
                <w:szCs w:val="22"/>
              </w:rPr>
              <w:t>Calculation and estimation of effective doses, toxic doses and lethal doses</w:t>
            </w:r>
          </w:p>
        </w:tc>
        <w:tc>
          <w:tcPr>
            <w:tcW w:w="1066" w:type="pct"/>
            <w:vMerge/>
            <w:vAlign w:val="center"/>
          </w:tcPr>
          <w:p w14:paraId="05569C0D" w14:textId="77777777" w:rsidR="00BA7DDD" w:rsidRPr="00A860B3" w:rsidRDefault="00BA7DDD" w:rsidP="00BA7DDD">
            <w:pPr>
              <w:pStyle w:val="Default"/>
              <w:rPr>
                <w:sz w:val="22"/>
                <w:szCs w:val="22"/>
                <w:lang w:val="ru-RU"/>
              </w:rPr>
            </w:pPr>
          </w:p>
        </w:tc>
      </w:tr>
      <w:tr w:rsidR="00BA7DDD" w:rsidRPr="00A860B3" w14:paraId="05569C16" w14:textId="77777777" w:rsidTr="00502AB2">
        <w:trPr>
          <w:cantSplit/>
          <w:trHeight w:val="710"/>
          <w:jc w:val="center"/>
        </w:trPr>
        <w:tc>
          <w:tcPr>
            <w:tcW w:w="345" w:type="pct"/>
            <w:vMerge/>
            <w:vAlign w:val="center"/>
          </w:tcPr>
          <w:p w14:paraId="05569C0F" w14:textId="77777777" w:rsidR="00BA7DDD" w:rsidRPr="00A860B3" w:rsidRDefault="00BA7DDD" w:rsidP="00BA7DDD">
            <w:pPr>
              <w:jc w:val="center"/>
              <w:rPr>
                <w:rFonts w:ascii="Times New Roman" w:hAnsi="Times New Roman" w:cs="Times New Roman"/>
                <w:b/>
                <w:sz w:val="22"/>
                <w:szCs w:val="22"/>
                <w:lang w:val="sr-Cyrl-CS"/>
              </w:rPr>
            </w:pPr>
          </w:p>
        </w:tc>
        <w:tc>
          <w:tcPr>
            <w:tcW w:w="316" w:type="pct"/>
            <w:vAlign w:val="center"/>
          </w:tcPr>
          <w:p w14:paraId="05569C10" w14:textId="77777777" w:rsidR="00BA7DDD" w:rsidRPr="00A860B3" w:rsidRDefault="00BA7DDD" w:rsidP="00BA7DDD">
            <w:pPr>
              <w:pStyle w:val="Default"/>
              <w:jc w:val="center"/>
              <w:rPr>
                <w:b/>
                <w:color w:val="auto"/>
                <w:sz w:val="22"/>
                <w:szCs w:val="22"/>
              </w:rPr>
            </w:pPr>
          </w:p>
        </w:tc>
        <w:tc>
          <w:tcPr>
            <w:tcW w:w="590" w:type="pct"/>
            <w:vAlign w:val="center"/>
          </w:tcPr>
          <w:p w14:paraId="05569C11" w14:textId="77777777" w:rsidR="00BA7DDD" w:rsidRPr="00A860B3" w:rsidRDefault="00BA7DDD" w:rsidP="00BA7DDD">
            <w:pPr>
              <w:jc w:val="center"/>
              <w:rPr>
                <w:rFonts w:ascii="Times New Roman" w:hAnsi="Times New Roman" w:cs="Times New Roman"/>
                <w:b/>
                <w:sz w:val="22"/>
                <w:szCs w:val="22"/>
              </w:rPr>
            </w:pPr>
          </w:p>
        </w:tc>
        <w:tc>
          <w:tcPr>
            <w:tcW w:w="408" w:type="pct"/>
            <w:vAlign w:val="center"/>
          </w:tcPr>
          <w:p w14:paraId="05569C12" w14:textId="77777777" w:rsidR="00BA7DDD" w:rsidRPr="00A860B3" w:rsidRDefault="00BA7DDD" w:rsidP="00BA7DDD">
            <w:pPr>
              <w:jc w:val="center"/>
              <w:rPr>
                <w:rFonts w:ascii="Times New Roman" w:hAnsi="Times New Roman" w:cs="Times New Roman"/>
                <w:b/>
                <w:sz w:val="22"/>
                <w:szCs w:val="22"/>
              </w:rPr>
            </w:pPr>
          </w:p>
        </w:tc>
        <w:tc>
          <w:tcPr>
            <w:tcW w:w="263" w:type="pct"/>
            <w:vAlign w:val="center"/>
          </w:tcPr>
          <w:p w14:paraId="05569C13" w14:textId="77777777" w:rsidR="00BA7DDD" w:rsidRPr="00A860B3" w:rsidRDefault="00BA7DDD" w:rsidP="00BA7DDD">
            <w:pPr>
              <w:jc w:val="center"/>
              <w:rPr>
                <w:rFonts w:ascii="Times New Roman" w:hAnsi="Times New Roman" w:cs="Times New Roman"/>
                <w:b/>
                <w:sz w:val="22"/>
                <w:szCs w:val="22"/>
              </w:rPr>
            </w:pPr>
            <w:r w:rsidRPr="00A860B3">
              <w:rPr>
                <w:rFonts w:ascii="Times New Roman" w:hAnsi="Times New Roman" w:cs="Times New Roman"/>
                <w:b/>
                <w:sz w:val="22"/>
                <w:szCs w:val="22"/>
              </w:rPr>
              <w:t>S</w:t>
            </w:r>
          </w:p>
        </w:tc>
        <w:tc>
          <w:tcPr>
            <w:tcW w:w="2012" w:type="pct"/>
            <w:vAlign w:val="center"/>
          </w:tcPr>
          <w:p w14:paraId="1AF4E21A" w14:textId="77777777" w:rsidR="00BA7DDD" w:rsidRDefault="00BA7DDD" w:rsidP="00BA7DDD">
            <w:pPr>
              <w:pStyle w:val="Default"/>
              <w:spacing w:before="100" w:after="100"/>
              <w:jc w:val="center"/>
              <w:rPr>
                <w:color w:val="auto"/>
                <w:sz w:val="22"/>
                <w:szCs w:val="22"/>
              </w:rPr>
            </w:pPr>
            <w:r>
              <w:rPr>
                <w:color w:val="auto"/>
                <w:sz w:val="22"/>
                <w:szCs w:val="22"/>
              </w:rPr>
              <w:t>Calculation of therapeutic index</w:t>
            </w:r>
          </w:p>
          <w:p w14:paraId="05569C14" w14:textId="77777777" w:rsidR="00BA7DDD" w:rsidRPr="00A860B3" w:rsidRDefault="00BA7DDD" w:rsidP="00BA7DDD">
            <w:pPr>
              <w:pStyle w:val="Default"/>
              <w:spacing w:before="100" w:after="100"/>
              <w:jc w:val="center"/>
              <w:rPr>
                <w:color w:val="auto"/>
                <w:sz w:val="22"/>
                <w:szCs w:val="22"/>
                <w:lang w:val="ru-RU"/>
              </w:rPr>
            </w:pPr>
          </w:p>
        </w:tc>
        <w:tc>
          <w:tcPr>
            <w:tcW w:w="1066" w:type="pct"/>
            <w:vMerge/>
            <w:vAlign w:val="center"/>
          </w:tcPr>
          <w:p w14:paraId="05569C15" w14:textId="77777777" w:rsidR="00BA7DDD" w:rsidRPr="00A860B3" w:rsidRDefault="00BA7DDD" w:rsidP="00BA7DDD">
            <w:pPr>
              <w:pStyle w:val="Default"/>
              <w:rPr>
                <w:color w:val="auto"/>
                <w:sz w:val="22"/>
                <w:szCs w:val="22"/>
                <w:lang w:val="ru-RU"/>
              </w:rPr>
            </w:pPr>
          </w:p>
        </w:tc>
      </w:tr>
      <w:tr w:rsidR="00BA7DDD" w:rsidRPr="00A860B3" w14:paraId="05569C1D" w14:textId="77777777" w:rsidTr="00276315">
        <w:trPr>
          <w:cantSplit/>
          <w:trHeight w:val="966"/>
          <w:jc w:val="center"/>
        </w:trPr>
        <w:tc>
          <w:tcPr>
            <w:tcW w:w="345" w:type="pct"/>
            <w:vAlign w:val="center"/>
          </w:tcPr>
          <w:p w14:paraId="05569C17" w14:textId="77777777" w:rsidR="00BA7DDD" w:rsidRPr="00A860B3" w:rsidRDefault="00BA7DDD" w:rsidP="00BA7DDD">
            <w:pPr>
              <w:jc w:val="center"/>
              <w:rPr>
                <w:rFonts w:ascii="Times New Roman" w:hAnsi="Times New Roman" w:cs="Times New Roman"/>
                <w:b/>
                <w:sz w:val="22"/>
                <w:szCs w:val="22"/>
                <w:lang w:val="sr-Cyrl-CS"/>
              </w:rPr>
            </w:pPr>
          </w:p>
        </w:tc>
        <w:tc>
          <w:tcPr>
            <w:tcW w:w="316" w:type="pct"/>
            <w:vAlign w:val="center"/>
          </w:tcPr>
          <w:p w14:paraId="05569C18" w14:textId="77777777" w:rsidR="00BA7DDD" w:rsidRPr="00A860B3" w:rsidRDefault="00BA7DDD" w:rsidP="00BA7DDD">
            <w:pPr>
              <w:pStyle w:val="Default"/>
              <w:jc w:val="center"/>
              <w:rPr>
                <w:b/>
                <w:color w:val="auto"/>
                <w:sz w:val="22"/>
                <w:szCs w:val="22"/>
              </w:rPr>
            </w:pPr>
          </w:p>
        </w:tc>
        <w:tc>
          <w:tcPr>
            <w:tcW w:w="590" w:type="pct"/>
            <w:vAlign w:val="center"/>
          </w:tcPr>
          <w:p w14:paraId="05569C19" w14:textId="77777777" w:rsidR="00BA7DDD" w:rsidRPr="00A860B3" w:rsidRDefault="00BA7DDD" w:rsidP="00BA7DDD">
            <w:pPr>
              <w:jc w:val="center"/>
              <w:rPr>
                <w:rFonts w:ascii="Times New Roman" w:hAnsi="Times New Roman" w:cs="Times New Roman"/>
                <w:b/>
                <w:sz w:val="22"/>
                <w:szCs w:val="22"/>
              </w:rPr>
            </w:pPr>
          </w:p>
        </w:tc>
        <w:tc>
          <w:tcPr>
            <w:tcW w:w="408" w:type="pct"/>
            <w:vAlign w:val="center"/>
          </w:tcPr>
          <w:p w14:paraId="05569C1A" w14:textId="77777777" w:rsidR="00BA7DDD" w:rsidRPr="00A860B3" w:rsidRDefault="00BA7DDD" w:rsidP="00BA7DDD">
            <w:pPr>
              <w:jc w:val="center"/>
              <w:rPr>
                <w:rFonts w:ascii="Times New Roman" w:hAnsi="Times New Roman" w:cs="Times New Roman"/>
                <w:b/>
                <w:sz w:val="22"/>
                <w:szCs w:val="22"/>
              </w:rPr>
            </w:pPr>
          </w:p>
        </w:tc>
        <w:tc>
          <w:tcPr>
            <w:tcW w:w="263" w:type="pct"/>
            <w:vAlign w:val="center"/>
          </w:tcPr>
          <w:p w14:paraId="05569C1B" w14:textId="77777777" w:rsidR="00BA7DDD" w:rsidRPr="00A860B3" w:rsidRDefault="00BA7DDD" w:rsidP="00BA7DDD">
            <w:pPr>
              <w:jc w:val="center"/>
              <w:rPr>
                <w:rFonts w:ascii="Times New Roman" w:hAnsi="Times New Roman" w:cs="Times New Roman"/>
                <w:b/>
                <w:sz w:val="22"/>
                <w:szCs w:val="22"/>
              </w:rPr>
            </w:pPr>
            <w:r w:rsidRPr="00A860B3">
              <w:rPr>
                <w:rFonts w:ascii="Times New Roman" w:hAnsi="Times New Roman" w:cs="Times New Roman"/>
                <w:b/>
                <w:sz w:val="22"/>
                <w:szCs w:val="22"/>
              </w:rPr>
              <w:t>T</w:t>
            </w:r>
          </w:p>
        </w:tc>
        <w:tc>
          <w:tcPr>
            <w:tcW w:w="3078" w:type="pct"/>
            <w:gridSpan w:val="2"/>
            <w:vAlign w:val="center"/>
          </w:tcPr>
          <w:p w14:paraId="05569C1C" w14:textId="77777777" w:rsidR="00BA7DDD" w:rsidRPr="00A860B3" w:rsidRDefault="00BA7DDD" w:rsidP="00BA7DDD">
            <w:pPr>
              <w:jc w:val="center"/>
              <w:rPr>
                <w:rFonts w:ascii="Times New Roman" w:hAnsi="Times New Roman" w:cs="Times New Roman"/>
                <w:b/>
                <w:bCs/>
                <w:sz w:val="22"/>
                <w:szCs w:val="22"/>
              </w:rPr>
            </w:pPr>
            <w:r w:rsidRPr="00A860B3">
              <w:rPr>
                <w:rFonts w:ascii="Times New Roman" w:hAnsi="Times New Roman" w:cs="Times New Roman"/>
                <w:b/>
                <w:bCs/>
                <w:sz w:val="22"/>
                <w:szCs w:val="22"/>
              </w:rPr>
              <w:t>PROGRESS TEST 2</w:t>
            </w:r>
          </w:p>
        </w:tc>
      </w:tr>
      <w:tr w:rsidR="00BA7DDD" w:rsidRPr="00A860B3" w14:paraId="05569C24" w14:textId="77777777" w:rsidTr="00276315">
        <w:trPr>
          <w:cantSplit/>
          <w:trHeight w:val="966"/>
          <w:jc w:val="center"/>
        </w:trPr>
        <w:tc>
          <w:tcPr>
            <w:tcW w:w="345" w:type="pct"/>
            <w:vAlign w:val="center"/>
          </w:tcPr>
          <w:p w14:paraId="05569C1E" w14:textId="77777777" w:rsidR="00BA7DDD" w:rsidRPr="00A860B3" w:rsidRDefault="00BA7DDD" w:rsidP="00BA7DDD">
            <w:pPr>
              <w:jc w:val="center"/>
              <w:rPr>
                <w:rFonts w:ascii="Times New Roman" w:hAnsi="Times New Roman" w:cs="Times New Roman"/>
                <w:b/>
                <w:sz w:val="22"/>
                <w:szCs w:val="22"/>
                <w:lang w:val="sr-Cyrl-CS"/>
              </w:rPr>
            </w:pPr>
          </w:p>
        </w:tc>
        <w:tc>
          <w:tcPr>
            <w:tcW w:w="316" w:type="pct"/>
            <w:vAlign w:val="center"/>
          </w:tcPr>
          <w:p w14:paraId="05569C1F" w14:textId="77777777" w:rsidR="00BA7DDD" w:rsidRPr="00A860B3" w:rsidRDefault="00BA7DDD" w:rsidP="00BA7DDD">
            <w:pPr>
              <w:pStyle w:val="Default"/>
              <w:jc w:val="center"/>
              <w:rPr>
                <w:b/>
                <w:color w:val="auto"/>
                <w:sz w:val="22"/>
                <w:szCs w:val="22"/>
              </w:rPr>
            </w:pPr>
          </w:p>
        </w:tc>
        <w:tc>
          <w:tcPr>
            <w:tcW w:w="590" w:type="pct"/>
            <w:vAlign w:val="center"/>
          </w:tcPr>
          <w:p w14:paraId="05569C20" w14:textId="77777777" w:rsidR="00BA7DDD" w:rsidRPr="00A860B3" w:rsidRDefault="00BA7DDD" w:rsidP="00BA7DDD">
            <w:pPr>
              <w:jc w:val="center"/>
              <w:rPr>
                <w:rFonts w:ascii="Times New Roman" w:hAnsi="Times New Roman" w:cs="Times New Roman"/>
                <w:b/>
                <w:sz w:val="22"/>
                <w:szCs w:val="22"/>
              </w:rPr>
            </w:pPr>
          </w:p>
        </w:tc>
        <w:tc>
          <w:tcPr>
            <w:tcW w:w="408" w:type="pct"/>
            <w:vAlign w:val="center"/>
          </w:tcPr>
          <w:p w14:paraId="05569C21" w14:textId="77777777" w:rsidR="00BA7DDD" w:rsidRPr="00A860B3" w:rsidRDefault="00BA7DDD" w:rsidP="00BA7DDD">
            <w:pPr>
              <w:jc w:val="center"/>
              <w:rPr>
                <w:rFonts w:ascii="Times New Roman" w:hAnsi="Times New Roman" w:cs="Times New Roman"/>
                <w:b/>
                <w:sz w:val="22"/>
                <w:szCs w:val="22"/>
              </w:rPr>
            </w:pPr>
          </w:p>
        </w:tc>
        <w:tc>
          <w:tcPr>
            <w:tcW w:w="263" w:type="pct"/>
            <w:vAlign w:val="center"/>
          </w:tcPr>
          <w:p w14:paraId="05569C22" w14:textId="77777777" w:rsidR="00BA7DDD" w:rsidRPr="00A860B3" w:rsidRDefault="00BA7DDD" w:rsidP="00BA7DDD">
            <w:pPr>
              <w:jc w:val="center"/>
              <w:rPr>
                <w:rFonts w:ascii="Times New Roman" w:hAnsi="Times New Roman" w:cs="Times New Roman"/>
                <w:b/>
                <w:sz w:val="22"/>
                <w:szCs w:val="22"/>
              </w:rPr>
            </w:pPr>
            <w:r w:rsidRPr="00A860B3">
              <w:rPr>
                <w:rFonts w:ascii="Times New Roman" w:hAnsi="Times New Roman" w:cs="Times New Roman"/>
                <w:b/>
                <w:sz w:val="22"/>
                <w:szCs w:val="22"/>
              </w:rPr>
              <w:t>E</w:t>
            </w:r>
          </w:p>
        </w:tc>
        <w:tc>
          <w:tcPr>
            <w:tcW w:w="3078" w:type="pct"/>
            <w:gridSpan w:val="2"/>
            <w:vAlign w:val="center"/>
          </w:tcPr>
          <w:p w14:paraId="05569C23" w14:textId="77777777" w:rsidR="00BA7DDD" w:rsidRPr="00A860B3" w:rsidRDefault="00BA7DDD" w:rsidP="00BA7DDD">
            <w:pPr>
              <w:jc w:val="center"/>
              <w:rPr>
                <w:rFonts w:ascii="Times New Roman" w:hAnsi="Times New Roman" w:cs="Times New Roman"/>
                <w:b/>
                <w:sz w:val="22"/>
                <w:szCs w:val="22"/>
              </w:rPr>
            </w:pPr>
            <w:r w:rsidRPr="00A860B3">
              <w:rPr>
                <w:rFonts w:ascii="Times New Roman" w:hAnsi="Times New Roman" w:cs="Times New Roman"/>
                <w:b/>
                <w:sz w:val="22"/>
                <w:szCs w:val="22"/>
              </w:rPr>
              <w:t>EXAM (June deadline)</w:t>
            </w:r>
          </w:p>
        </w:tc>
      </w:tr>
    </w:tbl>
    <w:p w14:paraId="05569C25" w14:textId="5E9D27D4" w:rsidR="003B3EF0" w:rsidRPr="00A860B3" w:rsidRDefault="003B3EF0">
      <w:pPr>
        <w:rPr>
          <w:rFonts w:ascii="Times New Roman" w:hAnsi="Times New Roman" w:cs="Times New Roman"/>
          <w:sz w:val="22"/>
          <w:szCs w:val="22"/>
        </w:rPr>
      </w:pPr>
    </w:p>
    <w:sectPr w:rsidR="003B3EF0" w:rsidRPr="00A860B3" w:rsidSect="00F31D4D">
      <w:pgSz w:w="16839" w:h="11907" w:orient="landscape" w:code="9"/>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79E81" w14:textId="77777777" w:rsidR="000461D7" w:rsidRDefault="000461D7">
      <w:r>
        <w:separator/>
      </w:r>
    </w:p>
  </w:endnote>
  <w:endnote w:type="continuationSeparator" w:id="0">
    <w:p w14:paraId="0A065A30" w14:textId="77777777" w:rsidR="000461D7" w:rsidRDefault="0004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YDutch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69C2E" w14:textId="77777777" w:rsidR="00F24B0F" w:rsidRPr="009A14FE" w:rsidRDefault="00F24B0F" w:rsidP="009A14FE">
    <w:pPr>
      <w:pStyle w:val="Footer"/>
      <w:rPr>
        <w:rFonts w:ascii="Calibri" w:hAnsi="Calibri"/>
      </w:rPr>
    </w:pPr>
  </w:p>
  <w:p w14:paraId="05569C2F" w14:textId="77777777" w:rsidR="00F24B0F" w:rsidRDefault="00F2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E98A1" w14:textId="77777777" w:rsidR="000461D7" w:rsidRDefault="000461D7">
      <w:r>
        <w:separator/>
      </w:r>
    </w:p>
  </w:footnote>
  <w:footnote w:type="continuationSeparator" w:id="0">
    <w:p w14:paraId="4242E1F7" w14:textId="77777777" w:rsidR="000461D7" w:rsidRDefault="00046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122"/>
    <w:multiLevelType w:val="hybridMultilevel"/>
    <w:tmpl w:val="3E269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BC06388"/>
    <w:multiLevelType w:val="hybridMultilevel"/>
    <w:tmpl w:val="D2FCA5A8"/>
    <w:lvl w:ilvl="0" w:tplc="61BAB686">
      <w:start w:val="5"/>
      <w:numFmt w:val="bullet"/>
      <w:lvlText w:val=""/>
      <w:lvlJc w:val="left"/>
      <w:pPr>
        <w:ind w:left="720" w:hanging="360"/>
      </w:pPr>
      <w:rPr>
        <w:rFonts w:ascii="Symbol" w:eastAsia="Calibri" w:hAnsi="Symbol" w:cs="CYDutch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6213F"/>
    <w:multiLevelType w:val="hybridMultilevel"/>
    <w:tmpl w:val="C4C8C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A529AE"/>
    <w:multiLevelType w:val="hybridMultilevel"/>
    <w:tmpl w:val="D96EEA16"/>
    <w:lvl w:ilvl="0" w:tplc="87BA4A86">
      <w:start w:val="1"/>
      <w:numFmt w:val="decimal"/>
      <w:lvlText w:val="%1."/>
      <w:lvlJc w:val="left"/>
      <w:pPr>
        <w:ind w:left="721" w:hanging="360"/>
      </w:pPr>
      <w:rPr>
        <w:rFonts w:hint="default"/>
        <w:color w:val="0000FF"/>
        <w:u w:val="single"/>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 w15:restartNumberingAfterBreak="0">
    <w:nsid w:val="6FE159AF"/>
    <w:multiLevelType w:val="hybridMultilevel"/>
    <w:tmpl w:val="CE8E9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defaultTabStop w:val="720"/>
  <w:hyphenationZone w:val="425"/>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B30"/>
    <w:rsid w:val="00027125"/>
    <w:rsid w:val="00032A02"/>
    <w:rsid w:val="000461D7"/>
    <w:rsid w:val="00050894"/>
    <w:rsid w:val="00057854"/>
    <w:rsid w:val="00061E16"/>
    <w:rsid w:val="000667E3"/>
    <w:rsid w:val="00070B55"/>
    <w:rsid w:val="00075D0F"/>
    <w:rsid w:val="00081AD4"/>
    <w:rsid w:val="00093CFB"/>
    <w:rsid w:val="000947E8"/>
    <w:rsid w:val="000956EB"/>
    <w:rsid w:val="00096607"/>
    <w:rsid w:val="00097701"/>
    <w:rsid w:val="000A55A1"/>
    <w:rsid w:val="000C5526"/>
    <w:rsid w:val="000D59C7"/>
    <w:rsid w:val="000E372C"/>
    <w:rsid w:val="000E580D"/>
    <w:rsid w:val="000F229A"/>
    <w:rsid w:val="000F6236"/>
    <w:rsid w:val="000F65F6"/>
    <w:rsid w:val="00101C9E"/>
    <w:rsid w:val="00103794"/>
    <w:rsid w:val="00106974"/>
    <w:rsid w:val="00117525"/>
    <w:rsid w:val="0012058A"/>
    <w:rsid w:val="00122589"/>
    <w:rsid w:val="001267EF"/>
    <w:rsid w:val="0014020B"/>
    <w:rsid w:val="00145B68"/>
    <w:rsid w:val="00157EA6"/>
    <w:rsid w:val="00181398"/>
    <w:rsid w:val="00187138"/>
    <w:rsid w:val="00191D39"/>
    <w:rsid w:val="00195215"/>
    <w:rsid w:val="001979A3"/>
    <w:rsid w:val="001A3E39"/>
    <w:rsid w:val="001A414B"/>
    <w:rsid w:val="001A7DA4"/>
    <w:rsid w:val="001B0D70"/>
    <w:rsid w:val="001B2FC1"/>
    <w:rsid w:val="001B582A"/>
    <w:rsid w:val="001C2038"/>
    <w:rsid w:val="001D25C9"/>
    <w:rsid w:val="001D589A"/>
    <w:rsid w:val="001D7398"/>
    <w:rsid w:val="001E038B"/>
    <w:rsid w:val="001E27BA"/>
    <w:rsid w:val="001E41A6"/>
    <w:rsid w:val="001E5206"/>
    <w:rsid w:val="001F0574"/>
    <w:rsid w:val="001F0C19"/>
    <w:rsid w:val="001F2073"/>
    <w:rsid w:val="001F23AD"/>
    <w:rsid w:val="001F3815"/>
    <w:rsid w:val="001F7582"/>
    <w:rsid w:val="0021164E"/>
    <w:rsid w:val="00214008"/>
    <w:rsid w:val="00220A58"/>
    <w:rsid w:val="00224D02"/>
    <w:rsid w:val="00227257"/>
    <w:rsid w:val="00227DF1"/>
    <w:rsid w:val="00236071"/>
    <w:rsid w:val="00240014"/>
    <w:rsid w:val="00243B5B"/>
    <w:rsid w:val="00253699"/>
    <w:rsid w:val="00257B35"/>
    <w:rsid w:val="002603A9"/>
    <w:rsid w:val="00266187"/>
    <w:rsid w:val="002702E2"/>
    <w:rsid w:val="00271294"/>
    <w:rsid w:val="00276315"/>
    <w:rsid w:val="002763E0"/>
    <w:rsid w:val="00280833"/>
    <w:rsid w:val="002827E0"/>
    <w:rsid w:val="00291B6C"/>
    <w:rsid w:val="00292B2F"/>
    <w:rsid w:val="0029344E"/>
    <w:rsid w:val="00295E87"/>
    <w:rsid w:val="0029615E"/>
    <w:rsid w:val="002A02AD"/>
    <w:rsid w:val="002A49C2"/>
    <w:rsid w:val="002C354C"/>
    <w:rsid w:val="002D6428"/>
    <w:rsid w:val="002D66BA"/>
    <w:rsid w:val="002D7F4B"/>
    <w:rsid w:val="002E76E7"/>
    <w:rsid w:val="002F21C0"/>
    <w:rsid w:val="002F5649"/>
    <w:rsid w:val="002F5B30"/>
    <w:rsid w:val="00302417"/>
    <w:rsid w:val="0033283B"/>
    <w:rsid w:val="00332C7C"/>
    <w:rsid w:val="00352B8B"/>
    <w:rsid w:val="00354A21"/>
    <w:rsid w:val="00354DD7"/>
    <w:rsid w:val="0036739D"/>
    <w:rsid w:val="00380696"/>
    <w:rsid w:val="00385349"/>
    <w:rsid w:val="003878A5"/>
    <w:rsid w:val="00387EFC"/>
    <w:rsid w:val="003906F1"/>
    <w:rsid w:val="003A2EDB"/>
    <w:rsid w:val="003A54E0"/>
    <w:rsid w:val="003B39AF"/>
    <w:rsid w:val="003B3EF0"/>
    <w:rsid w:val="003B443F"/>
    <w:rsid w:val="003B6995"/>
    <w:rsid w:val="003C4E4A"/>
    <w:rsid w:val="003D0357"/>
    <w:rsid w:val="003D263A"/>
    <w:rsid w:val="003E0392"/>
    <w:rsid w:val="003E0564"/>
    <w:rsid w:val="003E6E56"/>
    <w:rsid w:val="003F29CA"/>
    <w:rsid w:val="003F2E5B"/>
    <w:rsid w:val="00406E8F"/>
    <w:rsid w:val="0041754B"/>
    <w:rsid w:val="00423423"/>
    <w:rsid w:val="00423BB5"/>
    <w:rsid w:val="00424431"/>
    <w:rsid w:val="00425B2F"/>
    <w:rsid w:val="004275CB"/>
    <w:rsid w:val="00437BA3"/>
    <w:rsid w:val="00447F9E"/>
    <w:rsid w:val="004527F6"/>
    <w:rsid w:val="00464355"/>
    <w:rsid w:val="00470069"/>
    <w:rsid w:val="00477A53"/>
    <w:rsid w:val="00490A91"/>
    <w:rsid w:val="004911E5"/>
    <w:rsid w:val="00493770"/>
    <w:rsid w:val="0049711B"/>
    <w:rsid w:val="004B526A"/>
    <w:rsid w:val="004B71A2"/>
    <w:rsid w:val="004D5802"/>
    <w:rsid w:val="004E1D71"/>
    <w:rsid w:val="004E2AA1"/>
    <w:rsid w:val="004F0B7F"/>
    <w:rsid w:val="004F17B5"/>
    <w:rsid w:val="004F3E69"/>
    <w:rsid w:val="004F5E85"/>
    <w:rsid w:val="00502AB2"/>
    <w:rsid w:val="00506A33"/>
    <w:rsid w:val="00526F60"/>
    <w:rsid w:val="00530271"/>
    <w:rsid w:val="005324CE"/>
    <w:rsid w:val="00545656"/>
    <w:rsid w:val="00553406"/>
    <w:rsid w:val="00553AB2"/>
    <w:rsid w:val="00555EE1"/>
    <w:rsid w:val="00562255"/>
    <w:rsid w:val="0057749B"/>
    <w:rsid w:val="00580553"/>
    <w:rsid w:val="005820F3"/>
    <w:rsid w:val="00585C98"/>
    <w:rsid w:val="00586105"/>
    <w:rsid w:val="00586B21"/>
    <w:rsid w:val="0059154D"/>
    <w:rsid w:val="00595558"/>
    <w:rsid w:val="005B0283"/>
    <w:rsid w:val="005C6B33"/>
    <w:rsid w:val="005E1A41"/>
    <w:rsid w:val="005F2122"/>
    <w:rsid w:val="0060505C"/>
    <w:rsid w:val="006065F5"/>
    <w:rsid w:val="006104BE"/>
    <w:rsid w:val="00613FB2"/>
    <w:rsid w:val="006211F4"/>
    <w:rsid w:val="00642B23"/>
    <w:rsid w:val="00646D5D"/>
    <w:rsid w:val="00647732"/>
    <w:rsid w:val="00652342"/>
    <w:rsid w:val="0066122C"/>
    <w:rsid w:val="006612C5"/>
    <w:rsid w:val="00675B04"/>
    <w:rsid w:val="0068254D"/>
    <w:rsid w:val="00683D63"/>
    <w:rsid w:val="00684D63"/>
    <w:rsid w:val="006C029A"/>
    <w:rsid w:val="006C1B97"/>
    <w:rsid w:val="006D58B8"/>
    <w:rsid w:val="006D71E8"/>
    <w:rsid w:val="006D7A62"/>
    <w:rsid w:val="006E34E5"/>
    <w:rsid w:val="006F3249"/>
    <w:rsid w:val="0070143A"/>
    <w:rsid w:val="00702F76"/>
    <w:rsid w:val="00706661"/>
    <w:rsid w:val="007069E1"/>
    <w:rsid w:val="00706FDD"/>
    <w:rsid w:val="007103A2"/>
    <w:rsid w:val="00720B73"/>
    <w:rsid w:val="007245FB"/>
    <w:rsid w:val="00725A6E"/>
    <w:rsid w:val="007360B9"/>
    <w:rsid w:val="00737C5E"/>
    <w:rsid w:val="0074595E"/>
    <w:rsid w:val="00747423"/>
    <w:rsid w:val="00751886"/>
    <w:rsid w:val="00753997"/>
    <w:rsid w:val="00756C67"/>
    <w:rsid w:val="00762D46"/>
    <w:rsid w:val="0077411C"/>
    <w:rsid w:val="00777EEB"/>
    <w:rsid w:val="00792350"/>
    <w:rsid w:val="00792AE9"/>
    <w:rsid w:val="007A120B"/>
    <w:rsid w:val="007D01B8"/>
    <w:rsid w:val="007D29D4"/>
    <w:rsid w:val="007D7B71"/>
    <w:rsid w:val="007E1AA8"/>
    <w:rsid w:val="007E3560"/>
    <w:rsid w:val="007E485A"/>
    <w:rsid w:val="007F5243"/>
    <w:rsid w:val="007F74CD"/>
    <w:rsid w:val="00805718"/>
    <w:rsid w:val="0082721E"/>
    <w:rsid w:val="00833EAD"/>
    <w:rsid w:val="00862C4C"/>
    <w:rsid w:val="00873B6E"/>
    <w:rsid w:val="008A1CFE"/>
    <w:rsid w:val="008A2707"/>
    <w:rsid w:val="008A2B8D"/>
    <w:rsid w:val="008A532B"/>
    <w:rsid w:val="008A643E"/>
    <w:rsid w:val="008C7887"/>
    <w:rsid w:val="008D0216"/>
    <w:rsid w:val="008E4E05"/>
    <w:rsid w:val="008F036D"/>
    <w:rsid w:val="008F0FBF"/>
    <w:rsid w:val="008F5AC9"/>
    <w:rsid w:val="00901717"/>
    <w:rsid w:val="00912722"/>
    <w:rsid w:val="009240D5"/>
    <w:rsid w:val="00934D67"/>
    <w:rsid w:val="00945948"/>
    <w:rsid w:val="00946EDC"/>
    <w:rsid w:val="009516CF"/>
    <w:rsid w:val="009537AE"/>
    <w:rsid w:val="00953FA8"/>
    <w:rsid w:val="00961AE1"/>
    <w:rsid w:val="00962F01"/>
    <w:rsid w:val="0096599A"/>
    <w:rsid w:val="00975DA6"/>
    <w:rsid w:val="00977419"/>
    <w:rsid w:val="0097773F"/>
    <w:rsid w:val="009A14FE"/>
    <w:rsid w:val="009A49AC"/>
    <w:rsid w:val="009B22B5"/>
    <w:rsid w:val="009B4C3F"/>
    <w:rsid w:val="009C6FA5"/>
    <w:rsid w:val="009D37CD"/>
    <w:rsid w:val="009E5156"/>
    <w:rsid w:val="009E5503"/>
    <w:rsid w:val="00A02D14"/>
    <w:rsid w:val="00A21A51"/>
    <w:rsid w:val="00A22399"/>
    <w:rsid w:val="00A27150"/>
    <w:rsid w:val="00A40A34"/>
    <w:rsid w:val="00A41F5E"/>
    <w:rsid w:val="00A43622"/>
    <w:rsid w:val="00A445F3"/>
    <w:rsid w:val="00A45764"/>
    <w:rsid w:val="00A46A68"/>
    <w:rsid w:val="00A51B98"/>
    <w:rsid w:val="00A66124"/>
    <w:rsid w:val="00A66DAD"/>
    <w:rsid w:val="00A715DA"/>
    <w:rsid w:val="00A719DD"/>
    <w:rsid w:val="00A860B3"/>
    <w:rsid w:val="00A92E26"/>
    <w:rsid w:val="00AA4356"/>
    <w:rsid w:val="00AB0C80"/>
    <w:rsid w:val="00AB3C27"/>
    <w:rsid w:val="00AC4271"/>
    <w:rsid w:val="00AC44CA"/>
    <w:rsid w:val="00AD24B3"/>
    <w:rsid w:val="00AD25A5"/>
    <w:rsid w:val="00AD4781"/>
    <w:rsid w:val="00AE0B0F"/>
    <w:rsid w:val="00AE1EAA"/>
    <w:rsid w:val="00AE3E1D"/>
    <w:rsid w:val="00AE699A"/>
    <w:rsid w:val="00AF6E0E"/>
    <w:rsid w:val="00B06731"/>
    <w:rsid w:val="00B100E6"/>
    <w:rsid w:val="00B12F9F"/>
    <w:rsid w:val="00B222D7"/>
    <w:rsid w:val="00B26331"/>
    <w:rsid w:val="00B26D17"/>
    <w:rsid w:val="00B33E4C"/>
    <w:rsid w:val="00B35E5D"/>
    <w:rsid w:val="00B43859"/>
    <w:rsid w:val="00B4386B"/>
    <w:rsid w:val="00B5486F"/>
    <w:rsid w:val="00B66CCC"/>
    <w:rsid w:val="00B7082A"/>
    <w:rsid w:val="00B7100A"/>
    <w:rsid w:val="00B73386"/>
    <w:rsid w:val="00B73ADF"/>
    <w:rsid w:val="00B8338F"/>
    <w:rsid w:val="00B87DC1"/>
    <w:rsid w:val="00B9034A"/>
    <w:rsid w:val="00B90707"/>
    <w:rsid w:val="00B916D4"/>
    <w:rsid w:val="00B94170"/>
    <w:rsid w:val="00BA1D9D"/>
    <w:rsid w:val="00BA7DDD"/>
    <w:rsid w:val="00BB1ECB"/>
    <w:rsid w:val="00BE74EE"/>
    <w:rsid w:val="00BF4235"/>
    <w:rsid w:val="00C05A09"/>
    <w:rsid w:val="00C12C1D"/>
    <w:rsid w:val="00C12F47"/>
    <w:rsid w:val="00C134B1"/>
    <w:rsid w:val="00C275B4"/>
    <w:rsid w:val="00C27ACA"/>
    <w:rsid w:val="00C27B91"/>
    <w:rsid w:val="00C40554"/>
    <w:rsid w:val="00C41F5F"/>
    <w:rsid w:val="00C4645D"/>
    <w:rsid w:val="00C51E21"/>
    <w:rsid w:val="00C60A4F"/>
    <w:rsid w:val="00C654BD"/>
    <w:rsid w:val="00C726EC"/>
    <w:rsid w:val="00C801A2"/>
    <w:rsid w:val="00C81D86"/>
    <w:rsid w:val="00C83B60"/>
    <w:rsid w:val="00C84813"/>
    <w:rsid w:val="00C96ABD"/>
    <w:rsid w:val="00CA72DF"/>
    <w:rsid w:val="00CB6FE9"/>
    <w:rsid w:val="00CB747E"/>
    <w:rsid w:val="00CC0A2D"/>
    <w:rsid w:val="00CC6468"/>
    <w:rsid w:val="00CD4FFB"/>
    <w:rsid w:val="00CD553B"/>
    <w:rsid w:val="00CD667A"/>
    <w:rsid w:val="00CE125B"/>
    <w:rsid w:val="00CE1DF3"/>
    <w:rsid w:val="00CE1EBA"/>
    <w:rsid w:val="00CF05C4"/>
    <w:rsid w:val="00CF5C1C"/>
    <w:rsid w:val="00D04808"/>
    <w:rsid w:val="00D20BA6"/>
    <w:rsid w:val="00D223E2"/>
    <w:rsid w:val="00D23255"/>
    <w:rsid w:val="00D3199F"/>
    <w:rsid w:val="00D377E8"/>
    <w:rsid w:val="00D4016B"/>
    <w:rsid w:val="00D4643B"/>
    <w:rsid w:val="00D52AF9"/>
    <w:rsid w:val="00D54799"/>
    <w:rsid w:val="00D55185"/>
    <w:rsid w:val="00D664FD"/>
    <w:rsid w:val="00D73B9E"/>
    <w:rsid w:val="00D7641D"/>
    <w:rsid w:val="00D93DC8"/>
    <w:rsid w:val="00D940A5"/>
    <w:rsid w:val="00DA10A3"/>
    <w:rsid w:val="00DB083F"/>
    <w:rsid w:val="00DB3A1B"/>
    <w:rsid w:val="00DB6947"/>
    <w:rsid w:val="00DC137B"/>
    <w:rsid w:val="00DC7B07"/>
    <w:rsid w:val="00DE0ECC"/>
    <w:rsid w:val="00DE15AC"/>
    <w:rsid w:val="00DE1E0B"/>
    <w:rsid w:val="00DE7CE3"/>
    <w:rsid w:val="00DF37D6"/>
    <w:rsid w:val="00DF3EEE"/>
    <w:rsid w:val="00E00DBF"/>
    <w:rsid w:val="00E01991"/>
    <w:rsid w:val="00E03A67"/>
    <w:rsid w:val="00E05E22"/>
    <w:rsid w:val="00E13F64"/>
    <w:rsid w:val="00E155E2"/>
    <w:rsid w:val="00E201A4"/>
    <w:rsid w:val="00E310F9"/>
    <w:rsid w:val="00E3424C"/>
    <w:rsid w:val="00E36BC7"/>
    <w:rsid w:val="00E46AD3"/>
    <w:rsid w:val="00E50909"/>
    <w:rsid w:val="00E518A1"/>
    <w:rsid w:val="00E53208"/>
    <w:rsid w:val="00E56653"/>
    <w:rsid w:val="00E60E2E"/>
    <w:rsid w:val="00E62418"/>
    <w:rsid w:val="00E6550F"/>
    <w:rsid w:val="00E66602"/>
    <w:rsid w:val="00E7206F"/>
    <w:rsid w:val="00E73287"/>
    <w:rsid w:val="00E74594"/>
    <w:rsid w:val="00E7567B"/>
    <w:rsid w:val="00E8079F"/>
    <w:rsid w:val="00E85E45"/>
    <w:rsid w:val="00E92911"/>
    <w:rsid w:val="00E92E58"/>
    <w:rsid w:val="00E93A11"/>
    <w:rsid w:val="00E956A3"/>
    <w:rsid w:val="00EA2C62"/>
    <w:rsid w:val="00EA3871"/>
    <w:rsid w:val="00EB7939"/>
    <w:rsid w:val="00EC2FE0"/>
    <w:rsid w:val="00EC4765"/>
    <w:rsid w:val="00EC793B"/>
    <w:rsid w:val="00EE519C"/>
    <w:rsid w:val="00EF3442"/>
    <w:rsid w:val="00EF52D9"/>
    <w:rsid w:val="00F022A4"/>
    <w:rsid w:val="00F1073F"/>
    <w:rsid w:val="00F2083E"/>
    <w:rsid w:val="00F21F1C"/>
    <w:rsid w:val="00F24B0F"/>
    <w:rsid w:val="00F318D6"/>
    <w:rsid w:val="00F31D4D"/>
    <w:rsid w:val="00F325A4"/>
    <w:rsid w:val="00F56422"/>
    <w:rsid w:val="00F56B4A"/>
    <w:rsid w:val="00F62ED5"/>
    <w:rsid w:val="00F6385E"/>
    <w:rsid w:val="00F63E13"/>
    <w:rsid w:val="00F662FF"/>
    <w:rsid w:val="00F72ED5"/>
    <w:rsid w:val="00F844FE"/>
    <w:rsid w:val="00F931F4"/>
    <w:rsid w:val="00F962A8"/>
    <w:rsid w:val="00F96E1D"/>
    <w:rsid w:val="00FA6340"/>
    <w:rsid w:val="00FA72E1"/>
    <w:rsid w:val="00FB3719"/>
    <w:rsid w:val="00FB7950"/>
    <w:rsid w:val="00FC007D"/>
    <w:rsid w:val="00FC56BD"/>
    <w:rsid w:val="00FD2F26"/>
    <w:rsid w:val="00FE13E3"/>
    <w:rsid w:val="00FE195A"/>
    <w:rsid w:val="00FF501D"/>
    <w:rsid w:val="00FF53C8"/>
    <w:rsid w:val="00FF5EBD"/>
    <w:rsid w:val="00FF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698BE"/>
  <w15:docId w15:val="{8B124AD3-6E18-4DC9-8043-7529211B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B0F"/>
    <w:rPr>
      <w:rFonts w:ascii="CYDutchR" w:hAnsi="CYDutchR" w:cs="CYDutchR"/>
      <w:sz w:val="24"/>
      <w:szCs w:val="24"/>
    </w:rPr>
  </w:style>
  <w:style w:type="paragraph" w:styleId="Heading1">
    <w:name w:val="heading 1"/>
    <w:basedOn w:val="Normal"/>
    <w:link w:val="Heading1Char"/>
    <w:uiPriority w:val="9"/>
    <w:qFormat/>
    <w:rsid w:val="00DC137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4773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7F5243"/>
    <w:pPr>
      <w:tabs>
        <w:tab w:val="center" w:pos="4680"/>
        <w:tab w:val="right" w:pos="9360"/>
      </w:tabs>
    </w:pPr>
    <w:rPr>
      <w:rFonts w:eastAsia="Times New Roman" w:cs="Times New Roman"/>
    </w:rPr>
  </w:style>
  <w:style w:type="character" w:customStyle="1" w:styleId="FooterChar">
    <w:name w:val="Footer Char"/>
    <w:uiPriority w:val="99"/>
    <w:semiHidden/>
    <w:rsid w:val="00E470F1"/>
    <w:rPr>
      <w:rFonts w:ascii="CYDutchR" w:hAnsi="CYDutchR" w:cs="CYDutchR"/>
      <w:sz w:val="24"/>
      <w:szCs w:val="24"/>
    </w:rPr>
  </w:style>
  <w:style w:type="character" w:customStyle="1" w:styleId="FooterChar1">
    <w:name w:val="Footer Char1"/>
    <w:link w:val="Footer"/>
    <w:uiPriority w:val="99"/>
    <w:locked/>
    <w:rsid w:val="007F5243"/>
    <w:rPr>
      <w:rFonts w:ascii="CYDutchR" w:eastAsia="Times New Roman" w:hAnsi="CYDutchR" w:cs="CYDutchR"/>
      <w:sz w:val="24"/>
      <w:szCs w:val="24"/>
    </w:rPr>
  </w:style>
  <w:style w:type="paragraph" w:customStyle="1" w:styleId="Default">
    <w:name w:val="Default"/>
    <w:rsid w:val="007F5243"/>
    <w:pPr>
      <w:autoSpaceDE w:val="0"/>
      <w:autoSpaceDN w:val="0"/>
      <w:adjustRightInd w:val="0"/>
    </w:pPr>
    <w:rPr>
      <w:rFonts w:ascii="Times New Roman" w:hAnsi="Times New Roman"/>
      <w:color w:val="000000"/>
      <w:sz w:val="24"/>
      <w:szCs w:val="24"/>
    </w:rPr>
  </w:style>
  <w:style w:type="paragraph" w:styleId="Header">
    <w:name w:val="header"/>
    <w:basedOn w:val="Normal"/>
    <w:link w:val="HeaderChar1"/>
    <w:uiPriority w:val="99"/>
    <w:semiHidden/>
    <w:rsid w:val="007F5243"/>
    <w:pPr>
      <w:tabs>
        <w:tab w:val="center" w:pos="4680"/>
        <w:tab w:val="right" w:pos="9360"/>
      </w:tabs>
    </w:pPr>
    <w:rPr>
      <w:rFonts w:eastAsia="Times New Roman" w:cs="Times New Roman"/>
    </w:rPr>
  </w:style>
  <w:style w:type="character" w:customStyle="1" w:styleId="HeaderChar">
    <w:name w:val="Header Char"/>
    <w:uiPriority w:val="99"/>
    <w:semiHidden/>
    <w:rsid w:val="00E470F1"/>
    <w:rPr>
      <w:rFonts w:ascii="CYDutchR" w:hAnsi="CYDutchR" w:cs="CYDutchR"/>
      <w:sz w:val="24"/>
      <w:szCs w:val="24"/>
    </w:rPr>
  </w:style>
  <w:style w:type="character" w:customStyle="1" w:styleId="HeaderChar1">
    <w:name w:val="Header Char1"/>
    <w:link w:val="Header"/>
    <w:uiPriority w:val="99"/>
    <w:semiHidden/>
    <w:locked/>
    <w:rsid w:val="007F5243"/>
    <w:rPr>
      <w:rFonts w:ascii="CYDutchR" w:eastAsia="Times New Roman" w:hAnsi="CYDutchR" w:cs="CYDutchR"/>
      <w:sz w:val="24"/>
      <w:szCs w:val="24"/>
    </w:rPr>
  </w:style>
  <w:style w:type="character" w:styleId="Hyperlink">
    <w:name w:val="Hyperlink"/>
    <w:uiPriority w:val="99"/>
    <w:rsid w:val="007F5243"/>
    <w:rPr>
      <w:color w:val="0F2EAA"/>
      <w:u w:val="single"/>
    </w:rPr>
  </w:style>
  <w:style w:type="table" w:styleId="TableGrid">
    <w:name w:val="Table Grid"/>
    <w:basedOn w:val="TableNormal"/>
    <w:uiPriority w:val="99"/>
    <w:rsid w:val="007F5243"/>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99"/>
    <w:rsid w:val="007F5243"/>
    <w:rPr>
      <w:rFonts w:eastAsia="Times New Roman" w:cs="Calibri"/>
      <w:color w:val="31849B"/>
    </w:rPr>
    <w:tblPr>
      <w:tblStyleRowBandSize w:val="1"/>
      <w:tblStyleColBandSize w:val="1"/>
      <w:tblBorders>
        <w:top w:val="single" w:sz="8" w:space="0" w:color="4BACC6"/>
        <w:bottom w:val="single" w:sz="8" w:space="0" w:color="4BACC6"/>
      </w:tblBorders>
    </w:tblPr>
    <w:tblStylePr w:type="firstRow">
      <w:pPr>
        <w:spacing w:before="0" w:after="0"/>
      </w:pPr>
      <w:tblPr/>
      <w:tcPr>
        <w:tcBorders>
          <w:top w:val="single" w:sz="8" w:space="0" w:color="4BACC6"/>
          <w:left w:val="nil"/>
          <w:bottom w:val="single" w:sz="8" w:space="0" w:color="4BACC6"/>
          <w:right w:val="nil"/>
          <w:insideH w:val="nil"/>
          <w:insideV w:val="nil"/>
        </w:tcBorders>
      </w:tcPr>
    </w:tblStylePr>
    <w:tblStylePr w:type="lastRow">
      <w:pPr>
        <w:spacing w:before="0" w:after="0"/>
      </w:pPr>
      <w:tblPr/>
      <w:tcPr>
        <w:tcBorders>
          <w:top w:val="single" w:sz="8" w:space="0" w:color="4BACC6"/>
          <w:left w:val="nil"/>
          <w:bottom w:val="single" w:sz="8" w:space="0" w:color="4BACC6"/>
          <w:right w:val="nil"/>
          <w:insideH w:val="nil"/>
          <w:insideV w:val="nil"/>
        </w:tcBorders>
      </w:tc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Spacing">
    <w:name w:val="No Spacing"/>
    <w:uiPriority w:val="99"/>
    <w:qFormat/>
    <w:rsid w:val="007F5243"/>
    <w:rPr>
      <w:rFonts w:ascii="CYDutchR" w:hAnsi="CYDutchR" w:cs="CYDutchR"/>
      <w:sz w:val="24"/>
      <w:szCs w:val="24"/>
    </w:rPr>
  </w:style>
  <w:style w:type="paragraph" w:styleId="BalloonText">
    <w:name w:val="Balloon Text"/>
    <w:basedOn w:val="Normal"/>
    <w:link w:val="BalloonTextChar"/>
    <w:uiPriority w:val="99"/>
    <w:semiHidden/>
    <w:unhideWhenUsed/>
    <w:rsid w:val="000947E8"/>
    <w:rPr>
      <w:rFonts w:ascii="Tahoma" w:hAnsi="Tahoma" w:cs="Times New Roman"/>
      <w:sz w:val="16"/>
      <w:szCs w:val="16"/>
    </w:rPr>
  </w:style>
  <w:style w:type="character" w:customStyle="1" w:styleId="BalloonTextChar">
    <w:name w:val="Balloon Text Char"/>
    <w:link w:val="BalloonText"/>
    <w:uiPriority w:val="99"/>
    <w:semiHidden/>
    <w:rsid w:val="000947E8"/>
    <w:rPr>
      <w:rFonts w:ascii="Tahoma" w:hAnsi="Tahoma" w:cs="Tahoma"/>
      <w:sz w:val="16"/>
      <w:szCs w:val="16"/>
    </w:rPr>
  </w:style>
  <w:style w:type="paragraph" w:styleId="ListParagraph">
    <w:name w:val="List Paragraph"/>
    <w:basedOn w:val="Normal"/>
    <w:uiPriority w:val="34"/>
    <w:qFormat/>
    <w:rsid w:val="00220A58"/>
    <w:pPr>
      <w:ind w:left="720"/>
      <w:contextualSpacing/>
    </w:pPr>
  </w:style>
  <w:style w:type="table" w:customStyle="1" w:styleId="GridTable4-Accent11">
    <w:name w:val="Grid Table 4 - Accent 11"/>
    <w:basedOn w:val="TableNormal"/>
    <w:uiPriority w:val="49"/>
    <w:rsid w:val="00E666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51">
    <w:name w:val="Grid Table 2 - Accent 51"/>
    <w:basedOn w:val="TableNormal"/>
    <w:uiPriority w:val="47"/>
    <w:rsid w:val="00AD24B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uiPriority w:val="99"/>
    <w:semiHidden/>
    <w:unhideWhenUsed/>
    <w:rsid w:val="00562255"/>
    <w:rPr>
      <w:color w:val="800080" w:themeColor="followedHyperlink"/>
      <w:u w:val="single"/>
    </w:rPr>
  </w:style>
  <w:style w:type="character" w:customStyle="1" w:styleId="Heading1Char">
    <w:name w:val="Heading 1 Char"/>
    <w:basedOn w:val="DefaultParagraphFont"/>
    <w:link w:val="Heading1"/>
    <w:uiPriority w:val="9"/>
    <w:rsid w:val="00DC137B"/>
    <w:rPr>
      <w:rFonts w:ascii="Times New Roman" w:eastAsia="Times New Roman" w:hAnsi="Times New Roman"/>
      <w:b/>
      <w:bCs/>
      <w:kern w:val="36"/>
      <w:sz w:val="48"/>
      <w:szCs w:val="48"/>
    </w:rPr>
  </w:style>
  <w:style w:type="character" w:customStyle="1" w:styleId="title-text">
    <w:name w:val="title-text"/>
    <w:basedOn w:val="DefaultParagraphFont"/>
    <w:rsid w:val="00DC137B"/>
  </w:style>
  <w:style w:type="character" w:customStyle="1" w:styleId="Heading3Char">
    <w:name w:val="Heading 3 Char"/>
    <w:basedOn w:val="DefaultParagraphFont"/>
    <w:link w:val="Heading3"/>
    <w:uiPriority w:val="9"/>
    <w:semiHidden/>
    <w:rsid w:val="00647732"/>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C83B60"/>
    <w:rPr>
      <w:color w:val="605E5C"/>
      <w:shd w:val="clear" w:color="auto" w:fill="E1DFDD"/>
    </w:rPr>
  </w:style>
  <w:style w:type="character" w:customStyle="1" w:styleId="UnresolvedMention">
    <w:name w:val="Unresolved Mention"/>
    <w:basedOn w:val="DefaultParagraphFont"/>
    <w:uiPriority w:val="99"/>
    <w:semiHidden/>
    <w:unhideWhenUsed/>
    <w:rsid w:val="0033283B"/>
    <w:rPr>
      <w:color w:val="605E5C"/>
      <w:shd w:val="clear" w:color="auto" w:fill="E1DFDD"/>
    </w:rPr>
  </w:style>
  <w:style w:type="paragraph" w:styleId="NormalWeb">
    <w:name w:val="Normal (Web)"/>
    <w:basedOn w:val="Normal"/>
    <w:uiPriority w:val="99"/>
    <w:unhideWhenUsed/>
    <w:rsid w:val="00C60A4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1153">
      <w:bodyDiv w:val="1"/>
      <w:marLeft w:val="0"/>
      <w:marRight w:val="0"/>
      <w:marTop w:val="0"/>
      <w:marBottom w:val="0"/>
      <w:divBdr>
        <w:top w:val="none" w:sz="0" w:space="0" w:color="auto"/>
        <w:left w:val="none" w:sz="0" w:space="0" w:color="auto"/>
        <w:bottom w:val="none" w:sz="0" w:space="0" w:color="auto"/>
        <w:right w:val="none" w:sz="0" w:space="0" w:color="auto"/>
      </w:divBdr>
    </w:div>
    <w:div w:id="40136174">
      <w:bodyDiv w:val="1"/>
      <w:marLeft w:val="0"/>
      <w:marRight w:val="0"/>
      <w:marTop w:val="0"/>
      <w:marBottom w:val="0"/>
      <w:divBdr>
        <w:top w:val="none" w:sz="0" w:space="0" w:color="auto"/>
        <w:left w:val="none" w:sz="0" w:space="0" w:color="auto"/>
        <w:bottom w:val="none" w:sz="0" w:space="0" w:color="auto"/>
        <w:right w:val="none" w:sz="0" w:space="0" w:color="auto"/>
      </w:divBdr>
    </w:div>
    <w:div w:id="112603202">
      <w:bodyDiv w:val="1"/>
      <w:marLeft w:val="0"/>
      <w:marRight w:val="0"/>
      <w:marTop w:val="0"/>
      <w:marBottom w:val="0"/>
      <w:divBdr>
        <w:top w:val="none" w:sz="0" w:space="0" w:color="auto"/>
        <w:left w:val="none" w:sz="0" w:space="0" w:color="auto"/>
        <w:bottom w:val="none" w:sz="0" w:space="0" w:color="auto"/>
        <w:right w:val="none" w:sz="0" w:space="0" w:color="auto"/>
      </w:divBdr>
    </w:div>
    <w:div w:id="121507975">
      <w:bodyDiv w:val="1"/>
      <w:marLeft w:val="0"/>
      <w:marRight w:val="0"/>
      <w:marTop w:val="0"/>
      <w:marBottom w:val="0"/>
      <w:divBdr>
        <w:top w:val="none" w:sz="0" w:space="0" w:color="auto"/>
        <w:left w:val="none" w:sz="0" w:space="0" w:color="auto"/>
        <w:bottom w:val="none" w:sz="0" w:space="0" w:color="auto"/>
        <w:right w:val="none" w:sz="0" w:space="0" w:color="auto"/>
      </w:divBdr>
    </w:div>
    <w:div w:id="127944418">
      <w:bodyDiv w:val="1"/>
      <w:marLeft w:val="0"/>
      <w:marRight w:val="0"/>
      <w:marTop w:val="0"/>
      <w:marBottom w:val="0"/>
      <w:divBdr>
        <w:top w:val="none" w:sz="0" w:space="0" w:color="auto"/>
        <w:left w:val="none" w:sz="0" w:space="0" w:color="auto"/>
        <w:bottom w:val="none" w:sz="0" w:space="0" w:color="auto"/>
        <w:right w:val="none" w:sz="0" w:space="0" w:color="auto"/>
      </w:divBdr>
    </w:div>
    <w:div w:id="135340408">
      <w:bodyDiv w:val="1"/>
      <w:marLeft w:val="0"/>
      <w:marRight w:val="0"/>
      <w:marTop w:val="0"/>
      <w:marBottom w:val="0"/>
      <w:divBdr>
        <w:top w:val="none" w:sz="0" w:space="0" w:color="auto"/>
        <w:left w:val="none" w:sz="0" w:space="0" w:color="auto"/>
        <w:bottom w:val="none" w:sz="0" w:space="0" w:color="auto"/>
        <w:right w:val="none" w:sz="0" w:space="0" w:color="auto"/>
      </w:divBdr>
    </w:div>
    <w:div w:id="253630789">
      <w:bodyDiv w:val="1"/>
      <w:marLeft w:val="0"/>
      <w:marRight w:val="0"/>
      <w:marTop w:val="0"/>
      <w:marBottom w:val="0"/>
      <w:divBdr>
        <w:top w:val="none" w:sz="0" w:space="0" w:color="auto"/>
        <w:left w:val="none" w:sz="0" w:space="0" w:color="auto"/>
        <w:bottom w:val="none" w:sz="0" w:space="0" w:color="auto"/>
        <w:right w:val="none" w:sz="0" w:space="0" w:color="auto"/>
      </w:divBdr>
      <w:divsChild>
        <w:div w:id="110172322">
          <w:marLeft w:val="0"/>
          <w:marRight w:val="0"/>
          <w:marTop w:val="0"/>
          <w:marBottom w:val="0"/>
          <w:divBdr>
            <w:top w:val="none" w:sz="0" w:space="0" w:color="auto"/>
            <w:left w:val="none" w:sz="0" w:space="0" w:color="auto"/>
            <w:bottom w:val="none" w:sz="0" w:space="0" w:color="auto"/>
            <w:right w:val="none" w:sz="0" w:space="0" w:color="auto"/>
          </w:divBdr>
          <w:divsChild>
            <w:div w:id="828056895">
              <w:marLeft w:val="0"/>
              <w:marRight w:val="0"/>
              <w:marTop w:val="0"/>
              <w:marBottom w:val="0"/>
              <w:divBdr>
                <w:top w:val="none" w:sz="0" w:space="0" w:color="auto"/>
                <w:left w:val="none" w:sz="0" w:space="0" w:color="auto"/>
                <w:bottom w:val="none" w:sz="0" w:space="0" w:color="auto"/>
                <w:right w:val="none" w:sz="0" w:space="0" w:color="auto"/>
              </w:divBdr>
              <w:divsChild>
                <w:div w:id="7337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33681">
      <w:marLeft w:val="0"/>
      <w:marRight w:val="0"/>
      <w:marTop w:val="0"/>
      <w:marBottom w:val="0"/>
      <w:divBdr>
        <w:top w:val="none" w:sz="0" w:space="0" w:color="auto"/>
        <w:left w:val="none" w:sz="0" w:space="0" w:color="auto"/>
        <w:bottom w:val="none" w:sz="0" w:space="0" w:color="auto"/>
        <w:right w:val="none" w:sz="0" w:space="0" w:color="auto"/>
      </w:divBdr>
      <w:divsChild>
        <w:div w:id="275333677">
          <w:marLeft w:val="0"/>
          <w:marRight w:val="0"/>
          <w:marTop w:val="0"/>
          <w:marBottom w:val="0"/>
          <w:divBdr>
            <w:top w:val="none" w:sz="0" w:space="0" w:color="auto"/>
            <w:left w:val="none" w:sz="0" w:space="0" w:color="auto"/>
            <w:bottom w:val="none" w:sz="0" w:space="0" w:color="auto"/>
            <w:right w:val="none" w:sz="0" w:space="0" w:color="auto"/>
          </w:divBdr>
        </w:div>
        <w:div w:id="275333678">
          <w:marLeft w:val="0"/>
          <w:marRight w:val="0"/>
          <w:marTop w:val="0"/>
          <w:marBottom w:val="0"/>
          <w:divBdr>
            <w:top w:val="none" w:sz="0" w:space="0" w:color="auto"/>
            <w:left w:val="none" w:sz="0" w:space="0" w:color="auto"/>
            <w:bottom w:val="none" w:sz="0" w:space="0" w:color="auto"/>
            <w:right w:val="none" w:sz="0" w:space="0" w:color="auto"/>
          </w:divBdr>
        </w:div>
        <w:div w:id="275333683">
          <w:marLeft w:val="0"/>
          <w:marRight w:val="0"/>
          <w:marTop w:val="0"/>
          <w:marBottom w:val="0"/>
          <w:divBdr>
            <w:top w:val="none" w:sz="0" w:space="0" w:color="auto"/>
            <w:left w:val="none" w:sz="0" w:space="0" w:color="auto"/>
            <w:bottom w:val="none" w:sz="0" w:space="0" w:color="auto"/>
            <w:right w:val="none" w:sz="0" w:space="0" w:color="auto"/>
          </w:divBdr>
        </w:div>
        <w:div w:id="275333684">
          <w:marLeft w:val="0"/>
          <w:marRight w:val="0"/>
          <w:marTop w:val="0"/>
          <w:marBottom w:val="0"/>
          <w:divBdr>
            <w:top w:val="none" w:sz="0" w:space="0" w:color="auto"/>
            <w:left w:val="none" w:sz="0" w:space="0" w:color="auto"/>
            <w:bottom w:val="none" w:sz="0" w:space="0" w:color="auto"/>
            <w:right w:val="none" w:sz="0" w:space="0" w:color="auto"/>
          </w:divBdr>
        </w:div>
        <w:div w:id="275333686">
          <w:marLeft w:val="0"/>
          <w:marRight w:val="0"/>
          <w:marTop w:val="0"/>
          <w:marBottom w:val="0"/>
          <w:divBdr>
            <w:top w:val="none" w:sz="0" w:space="0" w:color="auto"/>
            <w:left w:val="none" w:sz="0" w:space="0" w:color="auto"/>
            <w:bottom w:val="none" w:sz="0" w:space="0" w:color="auto"/>
            <w:right w:val="none" w:sz="0" w:space="0" w:color="auto"/>
          </w:divBdr>
        </w:div>
        <w:div w:id="275333689">
          <w:marLeft w:val="0"/>
          <w:marRight w:val="0"/>
          <w:marTop w:val="0"/>
          <w:marBottom w:val="0"/>
          <w:divBdr>
            <w:top w:val="none" w:sz="0" w:space="0" w:color="auto"/>
            <w:left w:val="none" w:sz="0" w:space="0" w:color="auto"/>
            <w:bottom w:val="none" w:sz="0" w:space="0" w:color="auto"/>
            <w:right w:val="none" w:sz="0" w:space="0" w:color="auto"/>
          </w:divBdr>
        </w:div>
        <w:div w:id="275333690">
          <w:marLeft w:val="0"/>
          <w:marRight w:val="0"/>
          <w:marTop w:val="0"/>
          <w:marBottom w:val="0"/>
          <w:divBdr>
            <w:top w:val="none" w:sz="0" w:space="0" w:color="auto"/>
            <w:left w:val="none" w:sz="0" w:space="0" w:color="auto"/>
            <w:bottom w:val="none" w:sz="0" w:space="0" w:color="auto"/>
            <w:right w:val="none" w:sz="0" w:space="0" w:color="auto"/>
          </w:divBdr>
        </w:div>
        <w:div w:id="275333691">
          <w:marLeft w:val="0"/>
          <w:marRight w:val="0"/>
          <w:marTop w:val="0"/>
          <w:marBottom w:val="0"/>
          <w:divBdr>
            <w:top w:val="none" w:sz="0" w:space="0" w:color="auto"/>
            <w:left w:val="none" w:sz="0" w:space="0" w:color="auto"/>
            <w:bottom w:val="none" w:sz="0" w:space="0" w:color="auto"/>
            <w:right w:val="none" w:sz="0" w:space="0" w:color="auto"/>
          </w:divBdr>
        </w:div>
        <w:div w:id="275333695">
          <w:marLeft w:val="0"/>
          <w:marRight w:val="0"/>
          <w:marTop w:val="0"/>
          <w:marBottom w:val="0"/>
          <w:divBdr>
            <w:top w:val="none" w:sz="0" w:space="0" w:color="auto"/>
            <w:left w:val="none" w:sz="0" w:space="0" w:color="auto"/>
            <w:bottom w:val="none" w:sz="0" w:space="0" w:color="auto"/>
            <w:right w:val="none" w:sz="0" w:space="0" w:color="auto"/>
          </w:divBdr>
        </w:div>
        <w:div w:id="275333696">
          <w:marLeft w:val="0"/>
          <w:marRight w:val="0"/>
          <w:marTop w:val="0"/>
          <w:marBottom w:val="0"/>
          <w:divBdr>
            <w:top w:val="none" w:sz="0" w:space="0" w:color="auto"/>
            <w:left w:val="none" w:sz="0" w:space="0" w:color="auto"/>
            <w:bottom w:val="none" w:sz="0" w:space="0" w:color="auto"/>
            <w:right w:val="none" w:sz="0" w:space="0" w:color="auto"/>
          </w:divBdr>
        </w:div>
      </w:divsChild>
    </w:div>
    <w:div w:id="275333688">
      <w:marLeft w:val="0"/>
      <w:marRight w:val="0"/>
      <w:marTop w:val="0"/>
      <w:marBottom w:val="0"/>
      <w:divBdr>
        <w:top w:val="none" w:sz="0" w:space="0" w:color="auto"/>
        <w:left w:val="none" w:sz="0" w:space="0" w:color="auto"/>
        <w:bottom w:val="none" w:sz="0" w:space="0" w:color="auto"/>
        <w:right w:val="none" w:sz="0" w:space="0" w:color="auto"/>
      </w:divBdr>
      <w:divsChild>
        <w:div w:id="275333679">
          <w:marLeft w:val="0"/>
          <w:marRight w:val="0"/>
          <w:marTop w:val="0"/>
          <w:marBottom w:val="0"/>
          <w:divBdr>
            <w:top w:val="none" w:sz="0" w:space="0" w:color="auto"/>
            <w:left w:val="none" w:sz="0" w:space="0" w:color="auto"/>
            <w:bottom w:val="none" w:sz="0" w:space="0" w:color="auto"/>
            <w:right w:val="none" w:sz="0" w:space="0" w:color="auto"/>
          </w:divBdr>
        </w:div>
        <w:div w:id="275333680">
          <w:marLeft w:val="0"/>
          <w:marRight w:val="0"/>
          <w:marTop w:val="0"/>
          <w:marBottom w:val="0"/>
          <w:divBdr>
            <w:top w:val="none" w:sz="0" w:space="0" w:color="auto"/>
            <w:left w:val="none" w:sz="0" w:space="0" w:color="auto"/>
            <w:bottom w:val="none" w:sz="0" w:space="0" w:color="auto"/>
            <w:right w:val="none" w:sz="0" w:space="0" w:color="auto"/>
          </w:divBdr>
        </w:div>
        <w:div w:id="275333682">
          <w:marLeft w:val="0"/>
          <w:marRight w:val="0"/>
          <w:marTop w:val="0"/>
          <w:marBottom w:val="0"/>
          <w:divBdr>
            <w:top w:val="none" w:sz="0" w:space="0" w:color="auto"/>
            <w:left w:val="none" w:sz="0" w:space="0" w:color="auto"/>
            <w:bottom w:val="none" w:sz="0" w:space="0" w:color="auto"/>
            <w:right w:val="none" w:sz="0" w:space="0" w:color="auto"/>
          </w:divBdr>
        </w:div>
        <w:div w:id="275333685">
          <w:marLeft w:val="0"/>
          <w:marRight w:val="0"/>
          <w:marTop w:val="0"/>
          <w:marBottom w:val="0"/>
          <w:divBdr>
            <w:top w:val="none" w:sz="0" w:space="0" w:color="auto"/>
            <w:left w:val="none" w:sz="0" w:space="0" w:color="auto"/>
            <w:bottom w:val="none" w:sz="0" w:space="0" w:color="auto"/>
            <w:right w:val="none" w:sz="0" w:space="0" w:color="auto"/>
          </w:divBdr>
        </w:div>
        <w:div w:id="275333687">
          <w:marLeft w:val="0"/>
          <w:marRight w:val="0"/>
          <w:marTop w:val="0"/>
          <w:marBottom w:val="0"/>
          <w:divBdr>
            <w:top w:val="none" w:sz="0" w:space="0" w:color="auto"/>
            <w:left w:val="none" w:sz="0" w:space="0" w:color="auto"/>
            <w:bottom w:val="none" w:sz="0" w:space="0" w:color="auto"/>
            <w:right w:val="none" w:sz="0" w:space="0" w:color="auto"/>
          </w:divBdr>
        </w:div>
        <w:div w:id="275333692">
          <w:marLeft w:val="0"/>
          <w:marRight w:val="0"/>
          <w:marTop w:val="0"/>
          <w:marBottom w:val="0"/>
          <w:divBdr>
            <w:top w:val="none" w:sz="0" w:space="0" w:color="auto"/>
            <w:left w:val="none" w:sz="0" w:space="0" w:color="auto"/>
            <w:bottom w:val="none" w:sz="0" w:space="0" w:color="auto"/>
            <w:right w:val="none" w:sz="0" w:space="0" w:color="auto"/>
          </w:divBdr>
        </w:div>
        <w:div w:id="275333693">
          <w:marLeft w:val="0"/>
          <w:marRight w:val="0"/>
          <w:marTop w:val="0"/>
          <w:marBottom w:val="0"/>
          <w:divBdr>
            <w:top w:val="none" w:sz="0" w:space="0" w:color="auto"/>
            <w:left w:val="none" w:sz="0" w:space="0" w:color="auto"/>
            <w:bottom w:val="none" w:sz="0" w:space="0" w:color="auto"/>
            <w:right w:val="none" w:sz="0" w:space="0" w:color="auto"/>
          </w:divBdr>
        </w:div>
        <w:div w:id="275333694">
          <w:marLeft w:val="0"/>
          <w:marRight w:val="0"/>
          <w:marTop w:val="0"/>
          <w:marBottom w:val="0"/>
          <w:divBdr>
            <w:top w:val="none" w:sz="0" w:space="0" w:color="auto"/>
            <w:left w:val="none" w:sz="0" w:space="0" w:color="auto"/>
            <w:bottom w:val="none" w:sz="0" w:space="0" w:color="auto"/>
            <w:right w:val="none" w:sz="0" w:space="0" w:color="auto"/>
          </w:divBdr>
        </w:div>
        <w:div w:id="275333697">
          <w:marLeft w:val="0"/>
          <w:marRight w:val="0"/>
          <w:marTop w:val="0"/>
          <w:marBottom w:val="0"/>
          <w:divBdr>
            <w:top w:val="none" w:sz="0" w:space="0" w:color="auto"/>
            <w:left w:val="none" w:sz="0" w:space="0" w:color="auto"/>
            <w:bottom w:val="none" w:sz="0" w:space="0" w:color="auto"/>
            <w:right w:val="none" w:sz="0" w:space="0" w:color="auto"/>
          </w:divBdr>
        </w:div>
        <w:div w:id="275333698">
          <w:marLeft w:val="0"/>
          <w:marRight w:val="0"/>
          <w:marTop w:val="0"/>
          <w:marBottom w:val="0"/>
          <w:divBdr>
            <w:top w:val="none" w:sz="0" w:space="0" w:color="auto"/>
            <w:left w:val="none" w:sz="0" w:space="0" w:color="auto"/>
            <w:bottom w:val="none" w:sz="0" w:space="0" w:color="auto"/>
            <w:right w:val="none" w:sz="0" w:space="0" w:color="auto"/>
          </w:divBdr>
        </w:div>
      </w:divsChild>
    </w:div>
    <w:div w:id="282424303">
      <w:bodyDiv w:val="1"/>
      <w:marLeft w:val="0"/>
      <w:marRight w:val="0"/>
      <w:marTop w:val="0"/>
      <w:marBottom w:val="0"/>
      <w:divBdr>
        <w:top w:val="none" w:sz="0" w:space="0" w:color="auto"/>
        <w:left w:val="none" w:sz="0" w:space="0" w:color="auto"/>
        <w:bottom w:val="none" w:sz="0" w:space="0" w:color="auto"/>
        <w:right w:val="none" w:sz="0" w:space="0" w:color="auto"/>
      </w:divBdr>
    </w:div>
    <w:div w:id="572274336">
      <w:bodyDiv w:val="1"/>
      <w:marLeft w:val="0"/>
      <w:marRight w:val="0"/>
      <w:marTop w:val="0"/>
      <w:marBottom w:val="0"/>
      <w:divBdr>
        <w:top w:val="none" w:sz="0" w:space="0" w:color="auto"/>
        <w:left w:val="none" w:sz="0" w:space="0" w:color="auto"/>
        <w:bottom w:val="none" w:sz="0" w:space="0" w:color="auto"/>
        <w:right w:val="none" w:sz="0" w:space="0" w:color="auto"/>
      </w:divBdr>
    </w:div>
    <w:div w:id="578371919">
      <w:bodyDiv w:val="1"/>
      <w:marLeft w:val="0"/>
      <w:marRight w:val="0"/>
      <w:marTop w:val="0"/>
      <w:marBottom w:val="0"/>
      <w:divBdr>
        <w:top w:val="none" w:sz="0" w:space="0" w:color="auto"/>
        <w:left w:val="none" w:sz="0" w:space="0" w:color="auto"/>
        <w:bottom w:val="none" w:sz="0" w:space="0" w:color="auto"/>
        <w:right w:val="none" w:sz="0" w:space="0" w:color="auto"/>
      </w:divBdr>
    </w:div>
    <w:div w:id="615217575">
      <w:bodyDiv w:val="1"/>
      <w:marLeft w:val="0"/>
      <w:marRight w:val="0"/>
      <w:marTop w:val="0"/>
      <w:marBottom w:val="0"/>
      <w:divBdr>
        <w:top w:val="none" w:sz="0" w:space="0" w:color="auto"/>
        <w:left w:val="none" w:sz="0" w:space="0" w:color="auto"/>
        <w:bottom w:val="none" w:sz="0" w:space="0" w:color="auto"/>
        <w:right w:val="none" w:sz="0" w:space="0" w:color="auto"/>
      </w:divBdr>
    </w:div>
    <w:div w:id="629866789">
      <w:bodyDiv w:val="1"/>
      <w:marLeft w:val="0"/>
      <w:marRight w:val="0"/>
      <w:marTop w:val="0"/>
      <w:marBottom w:val="0"/>
      <w:divBdr>
        <w:top w:val="none" w:sz="0" w:space="0" w:color="auto"/>
        <w:left w:val="none" w:sz="0" w:space="0" w:color="auto"/>
        <w:bottom w:val="none" w:sz="0" w:space="0" w:color="auto"/>
        <w:right w:val="none" w:sz="0" w:space="0" w:color="auto"/>
      </w:divBdr>
    </w:div>
    <w:div w:id="643244972">
      <w:bodyDiv w:val="1"/>
      <w:marLeft w:val="0"/>
      <w:marRight w:val="0"/>
      <w:marTop w:val="0"/>
      <w:marBottom w:val="0"/>
      <w:divBdr>
        <w:top w:val="none" w:sz="0" w:space="0" w:color="auto"/>
        <w:left w:val="none" w:sz="0" w:space="0" w:color="auto"/>
        <w:bottom w:val="none" w:sz="0" w:space="0" w:color="auto"/>
        <w:right w:val="none" w:sz="0" w:space="0" w:color="auto"/>
      </w:divBdr>
    </w:div>
    <w:div w:id="747389166">
      <w:bodyDiv w:val="1"/>
      <w:marLeft w:val="0"/>
      <w:marRight w:val="0"/>
      <w:marTop w:val="0"/>
      <w:marBottom w:val="0"/>
      <w:divBdr>
        <w:top w:val="none" w:sz="0" w:space="0" w:color="auto"/>
        <w:left w:val="none" w:sz="0" w:space="0" w:color="auto"/>
        <w:bottom w:val="none" w:sz="0" w:space="0" w:color="auto"/>
        <w:right w:val="none" w:sz="0" w:space="0" w:color="auto"/>
      </w:divBdr>
    </w:div>
    <w:div w:id="802387206">
      <w:bodyDiv w:val="1"/>
      <w:marLeft w:val="0"/>
      <w:marRight w:val="0"/>
      <w:marTop w:val="0"/>
      <w:marBottom w:val="0"/>
      <w:divBdr>
        <w:top w:val="none" w:sz="0" w:space="0" w:color="auto"/>
        <w:left w:val="none" w:sz="0" w:space="0" w:color="auto"/>
        <w:bottom w:val="none" w:sz="0" w:space="0" w:color="auto"/>
        <w:right w:val="none" w:sz="0" w:space="0" w:color="auto"/>
      </w:divBdr>
    </w:div>
    <w:div w:id="837425047">
      <w:bodyDiv w:val="1"/>
      <w:marLeft w:val="0"/>
      <w:marRight w:val="0"/>
      <w:marTop w:val="0"/>
      <w:marBottom w:val="0"/>
      <w:divBdr>
        <w:top w:val="none" w:sz="0" w:space="0" w:color="auto"/>
        <w:left w:val="none" w:sz="0" w:space="0" w:color="auto"/>
        <w:bottom w:val="none" w:sz="0" w:space="0" w:color="auto"/>
        <w:right w:val="none" w:sz="0" w:space="0" w:color="auto"/>
      </w:divBdr>
    </w:div>
    <w:div w:id="859702133">
      <w:bodyDiv w:val="1"/>
      <w:marLeft w:val="0"/>
      <w:marRight w:val="0"/>
      <w:marTop w:val="0"/>
      <w:marBottom w:val="0"/>
      <w:divBdr>
        <w:top w:val="none" w:sz="0" w:space="0" w:color="auto"/>
        <w:left w:val="none" w:sz="0" w:space="0" w:color="auto"/>
        <w:bottom w:val="none" w:sz="0" w:space="0" w:color="auto"/>
        <w:right w:val="none" w:sz="0" w:space="0" w:color="auto"/>
      </w:divBdr>
    </w:div>
    <w:div w:id="881599639">
      <w:bodyDiv w:val="1"/>
      <w:marLeft w:val="0"/>
      <w:marRight w:val="0"/>
      <w:marTop w:val="0"/>
      <w:marBottom w:val="0"/>
      <w:divBdr>
        <w:top w:val="none" w:sz="0" w:space="0" w:color="auto"/>
        <w:left w:val="none" w:sz="0" w:space="0" w:color="auto"/>
        <w:bottom w:val="none" w:sz="0" w:space="0" w:color="auto"/>
        <w:right w:val="none" w:sz="0" w:space="0" w:color="auto"/>
      </w:divBdr>
    </w:div>
    <w:div w:id="902520799">
      <w:bodyDiv w:val="1"/>
      <w:marLeft w:val="0"/>
      <w:marRight w:val="0"/>
      <w:marTop w:val="0"/>
      <w:marBottom w:val="0"/>
      <w:divBdr>
        <w:top w:val="none" w:sz="0" w:space="0" w:color="auto"/>
        <w:left w:val="none" w:sz="0" w:space="0" w:color="auto"/>
        <w:bottom w:val="none" w:sz="0" w:space="0" w:color="auto"/>
        <w:right w:val="none" w:sz="0" w:space="0" w:color="auto"/>
      </w:divBdr>
    </w:div>
    <w:div w:id="972948822">
      <w:bodyDiv w:val="1"/>
      <w:marLeft w:val="0"/>
      <w:marRight w:val="0"/>
      <w:marTop w:val="0"/>
      <w:marBottom w:val="0"/>
      <w:divBdr>
        <w:top w:val="none" w:sz="0" w:space="0" w:color="auto"/>
        <w:left w:val="none" w:sz="0" w:space="0" w:color="auto"/>
        <w:bottom w:val="none" w:sz="0" w:space="0" w:color="auto"/>
        <w:right w:val="none" w:sz="0" w:space="0" w:color="auto"/>
      </w:divBdr>
    </w:div>
    <w:div w:id="1016924556">
      <w:bodyDiv w:val="1"/>
      <w:marLeft w:val="0"/>
      <w:marRight w:val="0"/>
      <w:marTop w:val="0"/>
      <w:marBottom w:val="0"/>
      <w:divBdr>
        <w:top w:val="none" w:sz="0" w:space="0" w:color="auto"/>
        <w:left w:val="none" w:sz="0" w:space="0" w:color="auto"/>
        <w:bottom w:val="none" w:sz="0" w:space="0" w:color="auto"/>
        <w:right w:val="none" w:sz="0" w:space="0" w:color="auto"/>
      </w:divBdr>
    </w:div>
    <w:div w:id="1042098925">
      <w:bodyDiv w:val="1"/>
      <w:marLeft w:val="0"/>
      <w:marRight w:val="0"/>
      <w:marTop w:val="0"/>
      <w:marBottom w:val="0"/>
      <w:divBdr>
        <w:top w:val="none" w:sz="0" w:space="0" w:color="auto"/>
        <w:left w:val="none" w:sz="0" w:space="0" w:color="auto"/>
        <w:bottom w:val="none" w:sz="0" w:space="0" w:color="auto"/>
        <w:right w:val="none" w:sz="0" w:space="0" w:color="auto"/>
      </w:divBdr>
    </w:div>
    <w:div w:id="1053847620">
      <w:bodyDiv w:val="1"/>
      <w:marLeft w:val="0"/>
      <w:marRight w:val="0"/>
      <w:marTop w:val="0"/>
      <w:marBottom w:val="0"/>
      <w:divBdr>
        <w:top w:val="none" w:sz="0" w:space="0" w:color="auto"/>
        <w:left w:val="none" w:sz="0" w:space="0" w:color="auto"/>
        <w:bottom w:val="none" w:sz="0" w:space="0" w:color="auto"/>
        <w:right w:val="none" w:sz="0" w:space="0" w:color="auto"/>
      </w:divBdr>
    </w:div>
    <w:div w:id="1071581632">
      <w:bodyDiv w:val="1"/>
      <w:marLeft w:val="0"/>
      <w:marRight w:val="0"/>
      <w:marTop w:val="0"/>
      <w:marBottom w:val="0"/>
      <w:divBdr>
        <w:top w:val="none" w:sz="0" w:space="0" w:color="auto"/>
        <w:left w:val="none" w:sz="0" w:space="0" w:color="auto"/>
        <w:bottom w:val="none" w:sz="0" w:space="0" w:color="auto"/>
        <w:right w:val="none" w:sz="0" w:space="0" w:color="auto"/>
      </w:divBdr>
    </w:div>
    <w:div w:id="1085028530">
      <w:bodyDiv w:val="1"/>
      <w:marLeft w:val="0"/>
      <w:marRight w:val="0"/>
      <w:marTop w:val="0"/>
      <w:marBottom w:val="0"/>
      <w:divBdr>
        <w:top w:val="none" w:sz="0" w:space="0" w:color="auto"/>
        <w:left w:val="none" w:sz="0" w:space="0" w:color="auto"/>
        <w:bottom w:val="none" w:sz="0" w:space="0" w:color="auto"/>
        <w:right w:val="none" w:sz="0" w:space="0" w:color="auto"/>
      </w:divBdr>
    </w:div>
    <w:div w:id="1107971644">
      <w:bodyDiv w:val="1"/>
      <w:marLeft w:val="0"/>
      <w:marRight w:val="0"/>
      <w:marTop w:val="0"/>
      <w:marBottom w:val="0"/>
      <w:divBdr>
        <w:top w:val="none" w:sz="0" w:space="0" w:color="auto"/>
        <w:left w:val="none" w:sz="0" w:space="0" w:color="auto"/>
        <w:bottom w:val="none" w:sz="0" w:space="0" w:color="auto"/>
        <w:right w:val="none" w:sz="0" w:space="0" w:color="auto"/>
      </w:divBdr>
    </w:div>
    <w:div w:id="1124032905">
      <w:bodyDiv w:val="1"/>
      <w:marLeft w:val="0"/>
      <w:marRight w:val="0"/>
      <w:marTop w:val="0"/>
      <w:marBottom w:val="0"/>
      <w:divBdr>
        <w:top w:val="none" w:sz="0" w:space="0" w:color="auto"/>
        <w:left w:val="none" w:sz="0" w:space="0" w:color="auto"/>
        <w:bottom w:val="none" w:sz="0" w:space="0" w:color="auto"/>
        <w:right w:val="none" w:sz="0" w:space="0" w:color="auto"/>
      </w:divBdr>
    </w:div>
    <w:div w:id="1154838482">
      <w:bodyDiv w:val="1"/>
      <w:marLeft w:val="0"/>
      <w:marRight w:val="0"/>
      <w:marTop w:val="0"/>
      <w:marBottom w:val="0"/>
      <w:divBdr>
        <w:top w:val="none" w:sz="0" w:space="0" w:color="auto"/>
        <w:left w:val="none" w:sz="0" w:space="0" w:color="auto"/>
        <w:bottom w:val="none" w:sz="0" w:space="0" w:color="auto"/>
        <w:right w:val="none" w:sz="0" w:space="0" w:color="auto"/>
      </w:divBdr>
    </w:div>
    <w:div w:id="1239055500">
      <w:bodyDiv w:val="1"/>
      <w:marLeft w:val="0"/>
      <w:marRight w:val="0"/>
      <w:marTop w:val="0"/>
      <w:marBottom w:val="0"/>
      <w:divBdr>
        <w:top w:val="none" w:sz="0" w:space="0" w:color="auto"/>
        <w:left w:val="none" w:sz="0" w:space="0" w:color="auto"/>
        <w:bottom w:val="none" w:sz="0" w:space="0" w:color="auto"/>
        <w:right w:val="none" w:sz="0" w:space="0" w:color="auto"/>
      </w:divBdr>
    </w:div>
    <w:div w:id="1291088282">
      <w:bodyDiv w:val="1"/>
      <w:marLeft w:val="0"/>
      <w:marRight w:val="0"/>
      <w:marTop w:val="0"/>
      <w:marBottom w:val="0"/>
      <w:divBdr>
        <w:top w:val="none" w:sz="0" w:space="0" w:color="auto"/>
        <w:left w:val="none" w:sz="0" w:space="0" w:color="auto"/>
        <w:bottom w:val="none" w:sz="0" w:space="0" w:color="auto"/>
        <w:right w:val="none" w:sz="0" w:space="0" w:color="auto"/>
      </w:divBdr>
    </w:div>
    <w:div w:id="1301576771">
      <w:bodyDiv w:val="1"/>
      <w:marLeft w:val="0"/>
      <w:marRight w:val="0"/>
      <w:marTop w:val="0"/>
      <w:marBottom w:val="0"/>
      <w:divBdr>
        <w:top w:val="none" w:sz="0" w:space="0" w:color="auto"/>
        <w:left w:val="none" w:sz="0" w:space="0" w:color="auto"/>
        <w:bottom w:val="none" w:sz="0" w:space="0" w:color="auto"/>
        <w:right w:val="none" w:sz="0" w:space="0" w:color="auto"/>
      </w:divBdr>
    </w:div>
    <w:div w:id="1323201092">
      <w:bodyDiv w:val="1"/>
      <w:marLeft w:val="0"/>
      <w:marRight w:val="0"/>
      <w:marTop w:val="0"/>
      <w:marBottom w:val="0"/>
      <w:divBdr>
        <w:top w:val="none" w:sz="0" w:space="0" w:color="auto"/>
        <w:left w:val="none" w:sz="0" w:space="0" w:color="auto"/>
        <w:bottom w:val="none" w:sz="0" w:space="0" w:color="auto"/>
        <w:right w:val="none" w:sz="0" w:space="0" w:color="auto"/>
      </w:divBdr>
    </w:div>
    <w:div w:id="1338927340">
      <w:bodyDiv w:val="1"/>
      <w:marLeft w:val="0"/>
      <w:marRight w:val="0"/>
      <w:marTop w:val="0"/>
      <w:marBottom w:val="0"/>
      <w:divBdr>
        <w:top w:val="none" w:sz="0" w:space="0" w:color="auto"/>
        <w:left w:val="none" w:sz="0" w:space="0" w:color="auto"/>
        <w:bottom w:val="none" w:sz="0" w:space="0" w:color="auto"/>
        <w:right w:val="none" w:sz="0" w:space="0" w:color="auto"/>
      </w:divBdr>
    </w:div>
    <w:div w:id="1348483311">
      <w:bodyDiv w:val="1"/>
      <w:marLeft w:val="0"/>
      <w:marRight w:val="0"/>
      <w:marTop w:val="0"/>
      <w:marBottom w:val="0"/>
      <w:divBdr>
        <w:top w:val="none" w:sz="0" w:space="0" w:color="auto"/>
        <w:left w:val="none" w:sz="0" w:space="0" w:color="auto"/>
        <w:bottom w:val="none" w:sz="0" w:space="0" w:color="auto"/>
        <w:right w:val="none" w:sz="0" w:space="0" w:color="auto"/>
      </w:divBdr>
    </w:div>
    <w:div w:id="1377697844">
      <w:bodyDiv w:val="1"/>
      <w:marLeft w:val="0"/>
      <w:marRight w:val="0"/>
      <w:marTop w:val="0"/>
      <w:marBottom w:val="0"/>
      <w:divBdr>
        <w:top w:val="none" w:sz="0" w:space="0" w:color="auto"/>
        <w:left w:val="none" w:sz="0" w:space="0" w:color="auto"/>
        <w:bottom w:val="none" w:sz="0" w:space="0" w:color="auto"/>
        <w:right w:val="none" w:sz="0" w:space="0" w:color="auto"/>
      </w:divBdr>
    </w:div>
    <w:div w:id="1391687522">
      <w:bodyDiv w:val="1"/>
      <w:marLeft w:val="0"/>
      <w:marRight w:val="0"/>
      <w:marTop w:val="0"/>
      <w:marBottom w:val="0"/>
      <w:divBdr>
        <w:top w:val="none" w:sz="0" w:space="0" w:color="auto"/>
        <w:left w:val="none" w:sz="0" w:space="0" w:color="auto"/>
        <w:bottom w:val="none" w:sz="0" w:space="0" w:color="auto"/>
        <w:right w:val="none" w:sz="0" w:space="0" w:color="auto"/>
      </w:divBdr>
    </w:div>
    <w:div w:id="1401437999">
      <w:bodyDiv w:val="1"/>
      <w:marLeft w:val="0"/>
      <w:marRight w:val="0"/>
      <w:marTop w:val="0"/>
      <w:marBottom w:val="0"/>
      <w:divBdr>
        <w:top w:val="none" w:sz="0" w:space="0" w:color="auto"/>
        <w:left w:val="none" w:sz="0" w:space="0" w:color="auto"/>
        <w:bottom w:val="none" w:sz="0" w:space="0" w:color="auto"/>
        <w:right w:val="none" w:sz="0" w:space="0" w:color="auto"/>
      </w:divBdr>
    </w:div>
    <w:div w:id="1404328302">
      <w:bodyDiv w:val="1"/>
      <w:marLeft w:val="0"/>
      <w:marRight w:val="0"/>
      <w:marTop w:val="0"/>
      <w:marBottom w:val="0"/>
      <w:divBdr>
        <w:top w:val="none" w:sz="0" w:space="0" w:color="auto"/>
        <w:left w:val="none" w:sz="0" w:space="0" w:color="auto"/>
        <w:bottom w:val="none" w:sz="0" w:space="0" w:color="auto"/>
        <w:right w:val="none" w:sz="0" w:space="0" w:color="auto"/>
      </w:divBdr>
    </w:div>
    <w:div w:id="1441411743">
      <w:bodyDiv w:val="1"/>
      <w:marLeft w:val="0"/>
      <w:marRight w:val="0"/>
      <w:marTop w:val="0"/>
      <w:marBottom w:val="0"/>
      <w:divBdr>
        <w:top w:val="none" w:sz="0" w:space="0" w:color="auto"/>
        <w:left w:val="none" w:sz="0" w:space="0" w:color="auto"/>
        <w:bottom w:val="none" w:sz="0" w:space="0" w:color="auto"/>
        <w:right w:val="none" w:sz="0" w:space="0" w:color="auto"/>
      </w:divBdr>
    </w:div>
    <w:div w:id="1470244493">
      <w:bodyDiv w:val="1"/>
      <w:marLeft w:val="0"/>
      <w:marRight w:val="0"/>
      <w:marTop w:val="0"/>
      <w:marBottom w:val="0"/>
      <w:divBdr>
        <w:top w:val="none" w:sz="0" w:space="0" w:color="auto"/>
        <w:left w:val="none" w:sz="0" w:space="0" w:color="auto"/>
        <w:bottom w:val="none" w:sz="0" w:space="0" w:color="auto"/>
        <w:right w:val="none" w:sz="0" w:space="0" w:color="auto"/>
      </w:divBdr>
    </w:div>
    <w:div w:id="1494761032">
      <w:bodyDiv w:val="1"/>
      <w:marLeft w:val="0"/>
      <w:marRight w:val="0"/>
      <w:marTop w:val="0"/>
      <w:marBottom w:val="0"/>
      <w:divBdr>
        <w:top w:val="none" w:sz="0" w:space="0" w:color="auto"/>
        <w:left w:val="none" w:sz="0" w:space="0" w:color="auto"/>
        <w:bottom w:val="none" w:sz="0" w:space="0" w:color="auto"/>
        <w:right w:val="none" w:sz="0" w:space="0" w:color="auto"/>
      </w:divBdr>
    </w:div>
    <w:div w:id="1525945027">
      <w:bodyDiv w:val="1"/>
      <w:marLeft w:val="0"/>
      <w:marRight w:val="0"/>
      <w:marTop w:val="0"/>
      <w:marBottom w:val="0"/>
      <w:divBdr>
        <w:top w:val="none" w:sz="0" w:space="0" w:color="auto"/>
        <w:left w:val="none" w:sz="0" w:space="0" w:color="auto"/>
        <w:bottom w:val="none" w:sz="0" w:space="0" w:color="auto"/>
        <w:right w:val="none" w:sz="0" w:space="0" w:color="auto"/>
      </w:divBdr>
    </w:div>
    <w:div w:id="1591424051">
      <w:bodyDiv w:val="1"/>
      <w:marLeft w:val="0"/>
      <w:marRight w:val="0"/>
      <w:marTop w:val="0"/>
      <w:marBottom w:val="0"/>
      <w:divBdr>
        <w:top w:val="none" w:sz="0" w:space="0" w:color="auto"/>
        <w:left w:val="none" w:sz="0" w:space="0" w:color="auto"/>
        <w:bottom w:val="none" w:sz="0" w:space="0" w:color="auto"/>
        <w:right w:val="none" w:sz="0" w:space="0" w:color="auto"/>
      </w:divBdr>
    </w:div>
    <w:div w:id="1599290443">
      <w:bodyDiv w:val="1"/>
      <w:marLeft w:val="0"/>
      <w:marRight w:val="0"/>
      <w:marTop w:val="0"/>
      <w:marBottom w:val="0"/>
      <w:divBdr>
        <w:top w:val="none" w:sz="0" w:space="0" w:color="auto"/>
        <w:left w:val="none" w:sz="0" w:space="0" w:color="auto"/>
        <w:bottom w:val="none" w:sz="0" w:space="0" w:color="auto"/>
        <w:right w:val="none" w:sz="0" w:space="0" w:color="auto"/>
      </w:divBdr>
    </w:div>
    <w:div w:id="1675913485">
      <w:bodyDiv w:val="1"/>
      <w:marLeft w:val="0"/>
      <w:marRight w:val="0"/>
      <w:marTop w:val="0"/>
      <w:marBottom w:val="0"/>
      <w:divBdr>
        <w:top w:val="none" w:sz="0" w:space="0" w:color="auto"/>
        <w:left w:val="none" w:sz="0" w:space="0" w:color="auto"/>
        <w:bottom w:val="none" w:sz="0" w:space="0" w:color="auto"/>
        <w:right w:val="none" w:sz="0" w:space="0" w:color="auto"/>
      </w:divBdr>
    </w:div>
    <w:div w:id="1685550407">
      <w:bodyDiv w:val="1"/>
      <w:marLeft w:val="0"/>
      <w:marRight w:val="0"/>
      <w:marTop w:val="0"/>
      <w:marBottom w:val="0"/>
      <w:divBdr>
        <w:top w:val="none" w:sz="0" w:space="0" w:color="auto"/>
        <w:left w:val="none" w:sz="0" w:space="0" w:color="auto"/>
        <w:bottom w:val="none" w:sz="0" w:space="0" w:color="auto"/>
        <w:right w:val="none" w:sz="0" w:space="0" w:color="auto"/>
      </w:divBdr>
    </w:div>
    <w:div w:id="1703431447">
      <w:bodyDiv w:val="1"/>
      <w:marLeft w:val="0"/>
      <w:marRight w:val="0"/>
      <w:marTop w:val="0"/>
      <w:marBottom w:val="0"/>
      <w:divBdr>
        <w:top w:val="none" w:sz="0" w:space="0" w:color="auto"/>
        <w:left w:val="none" w:sz="0" w:space="0" w:color="auto"/>
        <w:bottom w:val="none" w:sz="0" w:space="0" w:color="auto"/>
        <w:right w:val="none" w:sz="0" w:space="0" w:color="auto"/>
      </w:divBdr>
    </w:div>
    <w:div w:id="1711952456">
      <w:bodyDiv w:val="1"/>
      <w:marLeft w:val="0"/>
      <w:marRight w:val="0"/>
      <w:marTop w:val="0"/>
      <w:marBottom w:val="0"/>
      <w:divBdr>
        <w:top w:val="none" w:sz="0" w:space="0" w:color="auto"/>
        <w:left w:val="none" w:sz="0" w:space="0" w:color="auto"/>
        <w:bottom w:val="none" w:sz="0" w:space="0" w:color="auto"/>
        <w:right w:val="none" w:sz="0" w:space="0" w:color="auto"/>
      </w:divBdr>
    </w:div>
    <w:div w:id="1745952756">
      <w:bodyDiv w:val="1"/>
      <w:marLeft w:val="0"/>
      <w:marRight w:val="0"/>
      <w:marTop w:val="0"/>
      <w:marBottom w:val="0"/>
      <w:divBdr>
        <w:top w:val="none" w:sz="0" w:space="0" w:color="auto"/>
        <w:left w:val="none" w:sz="0" w:space="0" w:color="auto"/>
        <w:bottom w:val="none" w:sz="0" w:space="0" w:color="auto"/>
        <w:right w:val="none" w:sz="0" w:space="0" w:color="auto"/>
      </w:divBdr>
    </w:div>
    <w:div w:id="1787431956">
      <w:bodyDiv w:val="1"/>
      <w:marLeft w:val="0"/>
      <w:marRight w:val="0"/>
      <w:marTop w:val="0"/>
      <w:marBottom w:val="0"/>
      <w:divBdr>
        <w:top w:val="none" w:sz="0" w:space="0" w:color="auto"/>
        <w:left w:val="none" w:sz="0" w:space="0" w:color="auto"/>
        <w:bottom w:val="none" w:sz="0" w:space="0" w:color="auto"/>
        <w:right w:val="none" w:sz="0" w:space="0" w:color="auto"/>
      </w:divBdr>
    </w:div>
    <w:div w:id="1843472138">
      <w:bodyDiv w:val="1"/>
      <w:marLeft w:val="0"/>
      <w:marRight w:val="0"/>
      <w:marTop w:val="0"/>
      <w:marBottom w:val="0"/>
      <w:divBdr>
        <w:top w:val="none" w:sz="0" w:space="0" w:color="auto"/>
        <w:left w:val="none" w:sz="0" w:space="0" w:color="auto"/>
        <w:bottom w:val="none" w:sz="0" w:space="0" w:color="auto"/>
        <w:right w:val="none" w:sz="0" w:space="0" w:color="auto"/>
      </w:divBdr>
    </w:div>
    <w:div w:id="1888178664">
      <w:bodyDiv w:val="1"/>
      <w:marLeft w:val="0"/>
      <w:marRight w:val="0"/>
      <w:marTop w:val="0"/>
      <w:marBottom w:val="0"/>
      <w:divBdr>
        <w:top w:val="none" w:sz="0" w:space="0" w:color="auto"/>
        <w:left w:val="none" w:sz="0" w:space="0" w:color="auto"/>
        <w:bottom w:val="none" w:sz="0" w:space="0" w:color="auto"/>
        <w:right w:val="none" w:sz="0" w:space="0" w:color="auto"/>
      </w:divBdr>
    </w:div>
    <w:div w:id="1899433654">
      <w:bodyDiv w:val="1"/>
      <w:marLeft w:val="0"/>
      <w:marRight w:val="0"/>
      <w:marTop w:val="0"/>
      <w:marBottom w:val="0"/>
      <w:divBdr>
        <w:top w:val="none" w:sz="0" w:space="0" w:color="auto"/>
        <w:left w:val="none" w:sz="0" w:space="0" w:color="auto"/>
        <w:bottom w:val="none" w:sz="0" w:space="0" w:color="auto"/>
        <w:right w:val="none" w:sz="0" w:space="0" w:color="auto"/>
      </w:divBdr>
    </w:div>
    <w:div w:id="1940287925">
      <w:bodyDiv w:val="1"/>
      <w:marLeft w:val="0"/>
      <w:marRight w:val="0"/>
      <w:marTop w:val="0"/>
      <w:marBottom w:val="0"/>
      <w:divBdr>
        <w:top w:val="none" w:sz="0" w:space="0" w:color="auto"/>
        <w:left w:val="none" w:sz="0" w:space="0" w:color="auto"/>
        <w:bottom w:val="none" w:sz="0" w:space="0" w:color="auto"/>
        <w:right w:val="none" w:sz="0" w:space="0" w:color="auto"/>
      </w:divBdr>
    </w:div>
    <w:div w:id="2023434290">
      <w:bodyDiv w:val="1"/>
      <w:marLeft w:val="0"/>
      <w:marRight w:val="0"/>
      <w:marTop w:val="0"/>
      <w:marBottom w:val="0"/>
      <w:divBdr>
        <w:top w:val="none" w:sz="0" w:space="0" w:color="auto"/>
        <w:left w:val="none" w:sz="0" w:space="0" w:color="auto"/>
        <w:bottom w:val="none" w:sz="0" w:space="0" w:color="auto"/>
        <w:right w:val="none" w:sz="0" w:space="0" w:color="auto"/>
      </w:divBdr>
    </w:div>
    <w:div w:id="211740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dravkovic@fmn.kg.ac.rs" TargetMode="External"/><Relationship Id="rId13" Type="http://schemas.openxmlformats.org/officeDocument/2006/relationships/hyperlink" Target="mailto:jovicatomovic2011@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apejcic201502@yaho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losavljevicmilos91@gmail.com" TargetMode="External"/><Relationship Id="rId5" Type="http://schemas.openxmlformats.org/officeDocument/2006/relationships/footnotes" Target="footnotes.xml"/><Relationship Id="rId15" Type="http://schemas.openxmlformats.org/officeDocument/2006/relationships/hyperlink" Target="http://www.medf.kg.ac.rs" TargetMode="External"/><Relationship Id="rId10" Type="http://schemas.openxmlformats.org/officeDocument/2006/relationships/hyperlink" Target="mailto:zaricmilan@gmail.com" TargetMode="External"/><Relationship Id="rId4" Type="http://schemas.openxmlformats.org/officeDocument/2006/relationships/webSettings" Target="webSettings.xml"/><Relationship Id="rId9" Type="http://schemas.openxmlformats.org/officeDocument/2006/relationships/hyperlink" Target="mailto:sofke-ph@hotmail.com" TargetMode="External"/><Relationship Id="rId14" Type="http://schemas.openxmlformats.org/officeDocument/2006/relationships/hyperlink" Target="mailto:saramijailovic2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90FD46-B699-4364-8717-9E1DF304A250}">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13</Pages>
  <Words>1500</Words>
  <Characters>10665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12141</CharactersWithSpaces>
  <SharedDoc>false</SharedDoc>
  <HLinks>
    <vt:vector size="6" baseType="variant">
      <vt:variant>
        <vt:i4>5701639</vt:i4>
      </vt:variant>
      <vt:variant>
        <vt:i4>0</vt:i4>
      </vt:variant>
      <vt:variant>
        <vt:i4>0</vt:i4>
      </vt:variant>
      <vt:variant>
        <vt:i4>5</vt:i4>
      </vt:variant>
      <vt:variant>
        <vt:lpwstr>http://www.medf.kg.ac.rs/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Gordana Radic</cp:lastModifiedBy>
  <cp:revision>2</cp:revision>
  <cp:lastPrinted>2011-08-29T08:09:00Z</cp:lastPrinted>
  <dcterms:created xsi:type="dcterms:W3CDTF">2026-02-06T19:23:00Z</dcterms:created>
  <dcterms:modified xsi:type="dcterms:W3CDTF">2026-02-06T19:23:00Z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GrammarlyDocumentId">
    <vt:lpwstr>890b74f107c1b00a3a7cc92866c8badc19490348eb017b1072ac1dd00c1b5ad2</vt:lpwstr>
  </property>
</Properties>
</file>